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B36" w:rsidRDefault="00D20A97" w:rsidP="00014B72">
      <w:pPr>
        <w:spacing w:after="200" w:line="276" w:lineRule="auto"/>
        <w:rPr>
          <w:rFonts w:ascii="Simplified Arabic" w:hAnsi="Simplified Arabic" w:cs="Simplified Arabic"/>
          <w:sz w:val="30"/>
          <w:szCs w:val="30"/>
          <w:rtl/>
          <w:lang w:bidi="ar-JO"/>
        </w:rPr>
      </w:pPr>
      <w:r>
        <w:rPr>
          <w:rFonts w:ascii="Simplified Arabic" w:hAnsi="Simplified Arabic" w:cs="Simplified Arabic" w:hint="cs"/>
          <w:noProof/>
          <w:sz w:val="30"/>
          <w:szCs w:val="30"/>
          <w:rtl/>
        </w:rPr>
        <w:t xml:space="preserve"> </w:t>
      </w:r>
      <w:r w:rsidR="00F03845">
        <w:rPr>
          <w:rFonts w:ascii="Simplified Arabic" w:hAnsi="Simplified Arabic" w:cs="Simplified Arabic"/>
          <w:noProof/>
          <w:sz w:val="30"/>
          <w:szCs w:val="30"/>
        </w:rPr>
        <w:t xml:space="preserve"> </w:t>
      </w:r>
      <w:r w:rsidR="00AD7B36">
        <w:rPr>
          <w:b/>
          <w:bCs/>
          <w:noProof/>
          <w:sz w:val="32"/>
          <w:szCs w:val="32"/>
        </w:rPr>
        <w:drawing>
          <wp:inline distT="0" distB="0" distL="0" distR="0" wp14:anchorId="64863C62" wp14:editId="0CC75D29">
            <wp:extent cx="1120807" cy="929958"/>
            <wp:effectExtent l="0" t="0" r="3175" b="3810"/>
            <wp:docPr id="1" name="Picture 1" descr="شعار وزارة الثقاف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ثقافة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953" cy="930079"/>
                    </a:xfrm>
                    <a:prstGeom prst="rect">
                      <a:avLst/>
                    </a:prstGeom>
                    <a:noFill/>
                    <a:ln>
                      <a:noFill/>
                    </a:ln>
                  </pic:spPr>
                </pic:pic>
              </a:graphicData>
            </a:graphic>
          </wp:inline>
        </w:drawing>
      </w:r>
      <w:r w:rsidR="00490C60">
        <w:rPr>
          <w:rFonts w:ascii="Simplified Arabic" w:hAnsi="Simplified Arabic" w:cs="Simplified Arabic" w:hint="cs"/>
          <w:noProof/>
          <w:sz w:val="30"/>
          <w:szCs w:val="30"/>
          <w:rtl/>
        </w:rPr>
        <w:t xml:space="preserve"> </w:t>
      </w:r>
      <w:r w:rsidR="00F03845">
        <w:rPr>
          <w:rFonts w:ascii="Simplified Arabic" w:hAnsi="Simplified Arabic" w:cs="Simplified Arabic" w:hint="cs"/>
          <w:noProof/>
          <w:sz w:val="30"/>
          <w:szCs w:val="30"/>
          <w:rtl/>
        </w:rPr>
        <w:t xml:space="preserve">   </w:t>
      </w:r>
      <w:r w:rsidR="00F03845">
        <w:rPr>
          <w:rFonts w:ascii="Simplified Arabic" w:hAnsi="Simplified Arabic" w:cs="Simplified Arabic"/>
          <w:noProof/>
          <w:sz w:val="30"/>
          <w:szCs w:val="30"/>
        </w:rPr>
        <w:t xml:space="preserve">     </w:t>
      </w:r>
      <w:r w:rsidR="00F03845">
        <w:rPr>
          <w:rFonts w:ascii="Simplified Arabic" w:hAnsi="Simplified Arabic" w:cs="Simplified Arabic" w:hint="cs"/>
          <w:noProof/>
          <w:sz w:val="30"/>
          <w:szCs w:val="30"/>
          <w:rtl/>
        </w:rPr>
        <w:t xml:space="preserve">   </w:t>
      </w:r>
      <w:r w:rsidR="00490C60">
        <w:rPr>
          <w:rFonts w:ascii="Simplified Arabic" w:hAnsi="Simplified Arabic" w:cs="Simplified Arabic" w:hint="cs"/>
          <w:noProof/>
          <w:sz w:val="30"/>
          <w:szCs w:val="30"/>
          <w:rtl/>
        </w:rPr>
        <w:t xml:space="preserve">     </w:t>
      </w:r>
      <w:r w:rsidR="00F03845">
        <w:rPr>
          <w:rFonts w:ascii="Simplified Arabic" w:hAnsi="Simplified Arabic" w:cs="Simplified Arabic"/>
          <w:noProof/>
          <w:sz w:val="30"/>
          <w:szCs w:val="30"/>
        </w:rPr>
        <w:t xml:space="preserve"> </w:t>
      </w:r>
      <w:r w:rsidR="00490C60">
        <w:rPr>
          <w:rFonts w:ascii="Simplified Arabic" w:hAnsi="Simplified Arabic" w:cs="Simplified Arabic" w:hint="cs"/>
          <w:noProof/>
          <w:sz w:val="30"/>
          <w:szCs w:val="30"/>
          <w:rtl/>
        </w:rPr>
        <w:t xml:space="preserve">  </w:t>
      </w:r>
      <w:r w:rsidR="00F03845">
        <w:rPr>
          <w:rFonts w:ascii="Simplified Arabic" w:hAnsi="Simplified Arabic" w:cs="Simplified Arabic"/>
          <w:noProof/>
          <w:sz w:val="30"/>
          <w:szCs w:val="30"/>
        </w:rPr>
        <w:t xml:space="preserve">  </w:t>
      </w:r>
      <w:r w:rsidR="00490C60">
        <w:rPr>
          <w:rFonts w:ascii="Simplified Arabic" w:hAnsi="Simplified Arabic" w:cs="Simplified Arabic" w:hint="cs"/>
          <w:noProof/>
          <w:sz w:val="30"/>
          <w:szCs w:val="30"/>
          <w:rtl/>
        </w:rPr>
        <w:t xml:space="preserve">   </w:t>
      </w:r>
      <w:r w:rsidR="00F03845">
        <w:rPr>
          <w:noProof/>
        </w:rPr>
        <w:drawing>
          <wp:inline distT="0" distB="0" distL="0" distR="0" wp14:anchorId="5B0EAA55" wp14:editId="5CA973B1">
            <wp:extent cx="922352" cy="1215258"/>
            <wp:effectExtent l="0" t="0" r="0" b="4445"/>
            <wp:docPr id="4" name="Picture 4" descr="C:\Users\dr_rashed\Desktop\شعار الدول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_rashed\Desktop\شعار الدول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684" cy="1219648"/>
                    </a:xfrm>
                    <a:prstGeom prst="rect">
                      <a:avLst/>
                    </a:prstGeom>
                    <a:noFill/>
                    <a:ln>
                      <a:noFill/>
                    </a:ln>
                  </pic:spPr>
                </pic:pic>
              </a:graphicData>
            </a:graphic>
          </wp:inline>
        </w:drawing>
      </w:r>
      <w:r w:rsidR="00490C60">
        <w:rPr>
          <w:rFonts w:ascii="Simplified Arabic" w:hAnsi="Simplified Arabic" w:cs="Simplified Arabic" w:hint="cs"/>
          <w:noProof/>
          <w:sz w:val="30"/>
          <w:szCs w:val="30"/>
          <w:rtl/>
        </w:rPr>
        <w:t xml:space="preserve">     </w:t>
      </w:r>
      <w:r w:rsidR="00F03845">
        <w:rPr>
          <w:rFonts w:ascii="Simplified Arabic" w:hAnsi="Simplified Arabic" w:cs="Simplified Arabic"/>
          <w:noProof/>
          <w:sz w:val="30"/>
          <w:szCs w:val="30"/>
        </w:rPr>
        <w:t xml:space="preserve">    </w:t>
      </w:r>
      <w:r w:rsidR="00014B72">
        <w:rPr>
          <w:rFonts w:ascii="Simplified Arabic" w:hAnsi="Simplified Arabic" w:cs="Simplified Arabic"/>
          <w:noProof/>
          <w:sz w:val="30"/>
          <w:szCs w:val="30"/>
        </w:rPr>
        <w:t xml:space="preserve">  </w:t>
      </w:r>
      <w:r w:rsidR="00F03845">
        <w:rPr>
          <w:rFonts w:ascii="Simplified Arabic" w:hAnsi="Simplified Arabic" w:cs="Simplified Arabic"/>
          <w:noProof/>
          <w:sz w:val="30"/>
          <w:szCs w:val="30"/>
        </w:rPr>
        <w:t xml:space="preserve">   </w:t>
      </w:r>
      <w:r w:rsidR="00490C60">
        <w:rPr>
          <w:rFonts w:ascii="Simplified Arabic" w:hAnsi="Simplified Arabic" w:cs="Simplified Arabic" w:hint="cs"/>
          <w:noProof/>
          <w:sz w:val="30"/>
          <w:szCs w:val="30"/>
          <w:rtl/>
        </w:rPr>
        <w:t xml:space="preserve">  </w:t>
      </w:r>
      <w:r w:rsidR="00490C60">
        <w:rPr>
          <w:rFonts w:ascii="Simplified Arabic" w:hAnsi="Simplified Arabic" w:cs="Simplified Arabic"/>
          <w:noProof/>
          <w:sz w:val="30"/>
          <w:szCs w:val="30"/>
          <w:rtl/>
        </w:rPr>
        <w:drawing>
          <wp:inline distT="0" distB="0" distL="0" distR="0" wp14:anchorId="6BC82DF5" wp14:editId="7997F5FA">
            <wp:extent cx="1693628" cy="1289620"/>
            <wp:effectExtent l="0" t="0" r="1905" b="6350"/>
            <wp:docPr id="2" name="Picture 2" descr="F:\10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0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807" cy="1296609"/>
                    </a:xfrm>
                    <a:prstGeom prst="rect">
                      <a:avLst/>
                    </a:prstGeom>
                    <a:noFill/>
                    <a:ln>
                      <a:noFill/>
                    </a:ln>
                  </pic:spPr>
                </pic:pic>
              </a:graphicData>
            </a:graphic>
          </wp:inline>
        </w:drawing>
      </w:r>
    </w:p>
    <w:p w:rsidR="00AD7B36" w:rsidRDefault="00AD7B36" w:rsidP="00AD7B36">
      <w:pPr>
        <w:spacing w:after="200" w:line="276" w:lineRule="auto"/>
        <w:rPr>
          <w:rFonts w:ascii="Simplified Arabic" w:hAnsi="Simplified Arabic" w:cs="Simplified Arabic"/>
          <w:sz w:val="30"/>
          <w:szCs w:val="30"/>
          <w:rtl/>
          <w:lang w:bidi="ar-JO"/>
        </w:rPr>
      </w:pPr>
    </w:p>
    <w:p w:rsidR="00AD7B36" w:rsidRDefault="00AD7B36" w:rsidP="00AD7B36">
      <w:pPr>
        <w:spacing w:after="200" w:line="276" w:lineRule="auto"/>
        <w:rPr>
          <w:rFonts w:ascii="Simplified Arabic" w:hAnsi="Simplified Arabic" w:cs="Simplified Arabic"/>
          <w:sz w:val="30"/>
          <w:szCs w:val="30"/>
          <w:rtl/>
          <w:lang w:bidi="ar-JO"/>
        </w:rPr>
      </w:pPr>
    </w:p>
    <w:p w:rsidR="00AD7B36" w:rsidRDefault="00AD7B36" w:rsidP="00AD7B36">
      <w:pPr>
        <w:ind w:firstLine="720"/>
        <w:jc w:val="center"/>
        <w:rPr>
          <w:rFonts w:ascii="Simplified Arabic" w:hAnsi="Simplified Arabic" w:cs="Simplified Arabic"/>
          <w:b/>
          <w:bCs/>
          <w:sz w:val="44"/>
          <w:szCs w:val="44"/>
          <w:rtl/>
          <w:lang w:bidi="ar-JO"/>
        </w:rPr>
      </w:pPr>
    </w:p>
    <w:p w:rsidR="002C4591" w:rsidRPr="002C4591" w:rsidRDefault="002C4591" w:rsidP="002C4591">
      <w:pPr>
        <w:jc w:val="center"/>
        <w:rPr>
          <w:rFonts w:ascii="Simplified Arabic" w:eastAsiaTheme="minorHAnsi" w:hAnsi="Simplified Arabic" w:cs="Simplified Arabic"/>
          <w:b/>
          <w:bCs/>
          <w:sz w:val="44"/>
          <w:szCs w:val="44"/>
          <w:rtl/>
          <w:lang w:bidi="ar-JO"/>
        </w:rPr>
      </w:pPr>
      <w:r w:rsidRPr="002C4591">
        <w:rPr>
          <w:rFonts w:ascii="Simplified Arabic" w:eastAsiaTheme="minorHAnsi" w:hAnsi="Simplified Arabic" w:cs="Simplified Arabic"/>
          <w:b/>
          <w:bCs/>
          <w:sz w:val="44"/>
          <w:szCs w:val="44"/>
          <w:rtl/>
          <w:lang w:bidi="ar-JO"/>
        </w:rPr>
        <w:t xml:space="preserve">جائزة بحوث القيم السياسية </w:t>
      </w:r>
      <w:r w:rsidR="003F4BE1">
        <w:rPr>
          <w:rFonts w:ascii="Simplified Arabic" w:eastAsiaTheme="minorHAnsi" w:hAnsi="Simplified Arabic" w:cs="Simplified Arabic" w:hint="cs"/>
          <w:b/>
          <w:bCs/>
          <w:sz w:val="44"/>
          <w:szCs w:val="44"/>
          <w:rtl/>
          <w:lang w:bidi="ar-JO"/>
        </w:rPr>
        <w:t xml:space="preserve">والثقافية </w:t>
      </w:r>
      <w:r w:rsidRPr="002C4591">
        <w:rPr>
          <w:rFonts w:ascii="Simplified Arabic" w:eastAsiaTheme="minorHAnsi" w:hAnsi="Simplified Arabic" w:cs="Simplified Arabic"/>
          <w:b/>
          <w:bCs/>
          <w:sz w:val="44"/>
          <w:szCs w:val="44"/>
          <w:rtl/>
          <w:lang w:bidi="ar-JO"/>
        </w:rPr>
        <w:t>للدولة العربية الحديثة</w:t>
      </w:r>
    </w:p>
    <w:p w:rsidR="00AD7B36" w:rsidRPr="002C4591" w:rsidRDefault="00AD7B36" w:rsidP="00AD7B36">
      <w:pPr>
        <w:ind w:firstLine="720"/>
        <w:jc w:val="center"/>
        <w:rPr>
          <w:rFonts w:ascii="Simplified Arabic" w:hAnsi="Simplified Arabic" w:cs="Simplified Arabic"/>
          <w:b/>
          <w:bCs/>
          <w:sz w:val="44"/>
          <w:szCs w:val="44"/>
          <w:rtl/>
          <w:lang w:bidi="ar-JO"/>
        </w:rPr>
      </w:pPr>
    </w:p>
    <w:p w:rsidR="00AD7B36" w:rsidRDefault="00AD7B36" w:rsidP="00AD7B36">
      <w:pPr>
        <w:spacing w:after="200" w:line="276" w:lineRule="auto"/>
        <w:rPr>
          <w:rFonts w:ascii="Simplified Arabic" w:hAnsi="Simplified Arabic" w:cs="Simplified Arabic"/>
          <w:sz w:val="30"/>
          <w:szCs w:val="30"/>
          <w:rtl/>
          <w:lang w:bidi="ar-JO"/>
        </w:rPr>
      </w:pPr>
    </w:p>
    <w:p w:rsidR="00AD7B36" w:rsidRPr="00AD7B36" w:rsidRDefault="00AD7B36" w:rsidP="00AD7B36">
      <w:pPr>
        <w:spacing w:line="276" w:lineRule="auto"/>
        <w:jc w:val="center"/>
        <w:rPr>
          <w:rFonts w:ascii="Simplified Arabic" w:hAnsi="Simplified Arabic" w:cs="Simplified Arabic"/>
          <w:b/>
          <w:bCs/>
          <w:sz w:val="36"/>
          <w:szCs w:val="36"/>
          <w:rtl/>
          <w:lang w:bidi="ar-JO"/>
        </w:rPr>
      </w:pPr>
      <w:r w:rsidRPr="00AD7B36">
        <w:rPr>
          <w:rFonts w:ascii="Simplified Arabic" w:hAnsi="Simplified Arabic" w:cs="Simplified Arabic" w:hint="cs"/>
          <w:b/>
          <w:bCs/>
          <w:sz w:val="36"/>
          <w:szCs w:val="36"/>
          <w:rtl/>
          <w:lang w:bidi="ar-JO"/>
        </w:rPr>
        <w:t xml:space="preserve">جائزة أردنية </w:t>
      </w:r>
      <w:r>
        <w:rPr>
          <w:rFonts w:ascii="Simplified Arabic" w:hAnsi="Simplified Arabic" w:cs="Simplified Arabic" w:hint="cs"/>
          <w:b/>
          <w:bCs/>
          <w:sz w:val="36"/>
          <w:szCs w:val="36"/>
          <w:rtl/>
          <w:lang w:bidi="ar-JO"/>
        </w:rPr>
        <w:t xml:space="preserve">موجة </w:t>
      </w:r>
      <w:r w:rsidRPr="00AD7B36">
        <w:rPr>
          <w:rFonts w:ascii="Simplified Arabic" w:hAnsi="Simplified Arabic" w:cs="Simplified Arabic" w:hint="cs"/>
          <w:b/>
          <w:bCs/>
          <w:sz w:val="36"/>
          <w:szCs w:val="36"/>
          <w:rtl/>
          <w:lang w:bidi="ar-JO"/>
        </w:rPr>
        <w:t>للباحثين</w:t>
      </w:r>
      <w:r w:rsidR="002C4591">
        <w:rPr>
          <w:rFonts w:ascii="Simplified Arabic" w:hAnsi="Simplified Arabic" w:cs="Simplified Arabic"/>
          <w:b/>
          <w:bCs/>
          <w:sz w:val="36"/>
          <w:szCs w:val="36"/>
          <w:lang w:bidi="ar-JO"/>
        </w:rPr>
        <w:t xml:space="preserve"> </w:t>
      </w:r>
      <w:r w:rsidR="002C4591">
        <w:rPr>
          <w:rFonts w:ascii="Simplified Arabic" w:hAnsi="Simplified Arabic" w:cs="Simplified Arabic" w:hint="cs"/>
          <w:b/>
          <w:bCs/>
          <w:sz w:val="36"/>
          <w:szCs w:val="36"/>
          <w:rtl/>
          <w:lang w:bidi="ar-JO"/>
        </w:rPr>
        <w:t>الشباب</w:t>
      </w:r>
      <w:r w:rsidRPr="00AD7B36">
        <w:rPr>
          <w:rFonts w:ascii="Simplified Arabic" w:hAnsi="Simplified Arabic" w:cs="Simplified Arabic" w:hint="cs"/>
          <w:b/>
          <w:bCs/>
          <w:sz w:val="36"/>
          <w:szCs w:val="36"/>
          <w:rtl/>
          <w:lang w:bidi="ar-JO"/>
        </w:rPr>
        <w:t xml:space="preserve"> العرب</w:t>
      </w:r>
    </w:p>
    <w:p w:rsidR="00AD7B36" w:rsidRPr="00AD7B36" w:rsidRDefault="00AD7B36" w:rsidP="00AD7B36">
      <w:pPr>
        <w:spacing w:line="276" w:lineRule="auto"/>
        <w:jc w:val="center"/>
        <w:rPr>
          <w:rFonts w:ascii="Simplified Arabic" w:hAnsi="Simplified Arabic" w:cs="Simplified Arabic"/>
          <w:b/>
          <w:bCs/>
          <w:sz w:val="36"/>
          <w:szCs w:val="36"/>
          <w:rtl/>
          <w:lang w:bidi="ar-JO"/>
        </w:rPr>
      </w:pPr>
      <w:r w:rsidRPr="00AD7B36">
        <w:rPr>
          <w:rFonts w:ascii="Simplified Arabic" w:hAnsi="Simplified Arabic" w:cs="Simplified Arabic" w:hint="cs"/>
          <w:b/>
          <w:bCs/>
          <w:sz w:val="36"/>
          <w:szCs w:val="36"/>
          <w:rtl/>
          <w:lang w:bidi="ar-JO"/>
        </w:rPr>
        <w:t>بمناسبة</w:t>
      </w:r>
    </w:p>
    <w:p w:rsidR="00AD7B36" w:rsidRPr="00AD7B36" w:rsidRDefault="00AD7B36" w:rsidP="00AD7B36">
      <w:pPr>
        <w:spacing w:line="276" w:lineRule="auto"/>
        <w:jc w:val="center"/>
        <w:rPr>
          <w:rFonts w:ascii="Simplified Arabic" w:hAnsi="Simplified Arabic" w:cs="Simplified Arabic"/>
          <w:b/>
          <w:bCs/>
          <w:sz w:val="36"/>
          <w:szCs w:val="36"/>
          <w:rtl/>
          <w:lang w:bidi="ar-JO"/>
        </w:rPr>
      </w:pPr>
      <w:r w:rsidRPr="00AD7B36">
        <w:rPr>
          <w:rFonts w:ascii="Simplified Arabic" w:hAnsi="Simplified Arabic" w:cs="Simplified Arabic" w:hint="cs"/>
          <w:b/>
          <w:bCs/>
          <w:sz w:val="36"/>
          <w:szCs w:val="36"/>
          <w:rtl/>
          <w:lang w:bidi="ar-JO"/>
        </w:rPr>
        <w:t>مئوية الدولة الأردنية 1921-2021</w:t>
      </w:r>
    </w:p>
    <w:p w:rsidR="00AD7B36" w:rsidRDefault="00AD7B36" w:rsidP="00AD7B36">
      <w:pPr>
        <w:spacing w:after="200" w:line="276" w:lineRule="auto"/>
        <w:rPr>
          <w:rFonts w:ascii="Simplified Arabic" w:hAnsi="Simplified Arabic" w:cs="Simplified Arabic"/>
          <w:sz w:val="30"/>
          <w:szCs w:val="30"/>
          <w:rtl/>
          <w:lang w:bidi="ar-JO"/>
        </w:rPr>
      </w:pPr>
    </w:p>
    <w:p w:rsidR="00AD7B36" w:rsidRDefault="00AD7B36" w:rsidP="00AD7B36">
      <w:pPr>
        <w:spacing w:after="200" w:line="276" w:lineRule="auto"/>
        <w:jc w:val="both"/>
        <w:rPr>
          <w:rFonts w:ascii="Simplified Arabic" w:hAnsi="Simplified Arabic" w:cs="Simplified Arabic"/>
          <w:sz w:val="29"/>
          <w:szCs w:val="29"/>
          <w:rtl/>
          <w:lang w:bidi="ar-JO"/>
        </w:rPr>
      </w:pPr>
    </w:p>
    <w:p w:rsidR="00AD7B36" w:rsidRDefault="00AD7B36" w:rsidP="00AD7B36">
      <w:pPr>
        <w:spacing w:after="200" w:line="276" w:lineRule="auto"/>
        <w:jc w:val="both"/>
        <w:rPr>
          <w:rFonts w:ascii="Simplified Arabic" w:hAnsi="Simplified Arabic" w:cs="Simplified Arabic"/>
          <w:sz w:val="29"/>
          <w:szCs w:val="29"/>
          <w:rtl/>
          <w:lang w:bidi="ar-JO"/>
        </w:rPr>
      </w:pPr>
    </w:p>
    <w:p w:rsidR="004D24DB" w:rsidRPr="00AD7B36" w:rsidRDefault="00AD7B36" w:rsidP="00AD7B36">
      <w:pPr>
        <w:spacing w:after="200" w:line="276" w:lineRule="auto"/>
        <w:jc w:val="both"/>
        <w:rPr>
          <w:rFonts w:ascii="Simplified Arabic" w:hAnsi="Simplified Arabic" w:cs="Simplified Arabic"/>
          <w:sz w:val="29"/>
          <w:szCs w:val="29"/>
          <w:rtl/>
          <w:lang w:bidi="ar-JO"/>
        </w:rPr>
      </w:pPr>
      <w:r w:rsidRPr="00AD7B36">
        <w:rPr>
          <w:rFonts w:ascii="Simplified Arabic" w:hAnsi="Simplified Arabic" w:cs="Simplified Arabic" w:hint="cs"/>
          <w:sz w:val="29"/>
          <w:szCs w:val="29"/>
          <w:rtl/>
          <w:lang w:bidi="ar-JO"/>
        </w:rPr>
        <w:t>مثلت قصة نشأة الدولة الأردنية وتطورها وازدهارها أنموذجًا فريدًا في الشرق الأوسط والعالم في الالتزام بالقيم السياسية ونضوجها عبر مائة عام وأربعة أجيال من الملوك في عصر تراجعت فيه أهمية الحفاظ على القيم السياسية والالتزام بها. وتمثل هذه الجائزة أداة لإيصال رسالة الدولة الأردنية للنخب العربية</w:t>
      </w:r>
    </w:p>
    <w:p w:rsidR="00FF77FA" w:rsidRPr="00FF77FA" w:rsidRDefault="00FF77FA" w:rsidP="00FF77FA">
      <w:pPr>
        <w:jc w:val="center"/>
        <w:rPr>
          <w:rFonts w:ascii="Simplified Arabic" w:eastAsiaTheme="minorHAnsi" w:hAnsi="Simplified Arabic" w:cs="Simplified Arabic"/>
          <w:b/>
          <w:bCs/>
          <w:sz w:val="32"/>
          <w:szCs w:val="32"/>
          <w:rtl/>
          <w:lang w:bidi="ar-JO"/>
        </w:rPr>
      </w:pPr>
      <w:r w:rsidRPr="00FF77FA">
        <w:rPr>
          <w:rFonts w:ascii="Simplified Arabic" w:eastAsiaTheme="minorHAnsi" w:hAnsi="Simplified Arabic" w:cs="Simplified Arabic"/>
          <w:b/>
          <w:bCs/>
          <w:sz w:val="32"/>
          <w:szCs w:val="32"/>
          <w:rtl/>
          <w:lang w:bidi="ar-JO"/>
        </w:rPr>
        <w:lastRenderedPageBreak/>
        <w:t>جائزة بحوث القيم السياسية</w:t>
      </w:r>
      <w:r w:rsidR="003F4BE1">
        <w:rPr>
          <w:rFonts w:ascii="Simplified Arabic" w:eastAsiaTheme="minorHAnsi" w:hAnsi="Simplified Arabic" w:cs="Simplified Arabic" w:hint="cs"/>
          <w:b/>
          <w:bCs/>
          <w:sz w:val="32"/>
          <w:szCs w:val="32"/>
          <w:rtl/>
          <w:lang w:bidi="ar-JO"/>
        </w:rPr>
        <w:t xml:space="preserve"> والثقافية</w:t>
      </w:r>
      <w:r w:rsidRPr="00FF77FA">
        <w:rPr>
          <w:rFonts w:ascii="Simplified Arabic" w:eastAsiaTheme="minorHAnsi" w:hAnsi="Simplified Arabic" w:cs="Simplified Arabic"/>
          <w:b/>
          <w:bCs/>
          <w:sz w:val="32"/>
          <w:szCs w:val="32"/>
          <w:rtl/>
          <w:lang w:bidi="ar-JO"/>
        </w:rPr>
        <w:t xml:space="preserve"> للدولة العربية الحديثة</w:t>
      </w:r>
    </w:p>
    <w:p w:rsidR="00FF77FA" w:rsidRPr="00FF77FA" w:rsidRDefault="00FF77FA" w:rsidP="00FF77FA">
      <w:pPr>
        <w:jc w:val="center"/>
        <w:rPr>
          <w:rFonts w:ascii="Simplified Arabic" w:eastAsiaTheme="minorHAnsi" w:hAnsi="Simplified Arabic" w:cs="Simplified Arabic"/>
          <w:b/>
          <w:bCs/>
          <w:sz w:val="32"/>
          <w:szCs w:val="32"/>
          <w:rtl/>
          <w:lang w:bidi="ar-JO"/>
        </w:rPr>
      </w:pPr>
      <w:r w:rsidRPr="00FF77FA">
        <w:rPr>
          <w:rFonts w:ascii="Simplified Arabic" w:eastAsiaTheme="minorHAnsi" w:hAnsi="Simplified Arabic" w:cs="Simplified Arabic"/>
          <w:b/>
          <w:bCs/>
          <w:sz w:val="32"/>
          <w:szCs w:val="32"/>
          <w:rtl/>
          <w:lang w:bidi="ar-JO"/>
        </w:rPr>
        <w:t>(جائزة موجهة للباحثين الشباب العرب)</w:t>
      </w:r>
    </w:p>
    <w:p w:rsidR="00FF77FA" w:rsidRPr="00FF77FA" w:rsidRDefault="00FF77FA" w:rsidP="00FF77FA">
      <w:pPr>
        <w:jc w:val="center"/>
        <w:rPr>
          <w:rFonts w:ascii="Simplified Arabic" w:eastAsiaTheme="minorHAnsi" w:hAnsi="Simplified Arabic" w:cs="Simplified Arabic"/>
          <w:b/>
          <w:bCs/>
          <w:sz w:val="32"/>
          <w:szCs w:val="32"/>
          <w:rtl/>
          <w:lang w:bidi="ar-JO"/>
        </w:rPr>
      </w:pPr>
      <w:r w:rsidRPr="00FF77FA">
        <w:rPr>
          <w:rFonts w:ascii="Simplified Arabic" w:eastAsiaTheme="minorHAnsi" w:hAnsi="Simplified Arabic" w:cs="Simplified Arabic"/>
          <w:b/>
          <w:bCs/>
          <w:sz w:val="32"/>
          <w:szCs w:val="32"/>
          <w:rtl/>
          <w:lang w:bidi="ar-JO"/>
        </w:rPr>
        <w:t xml:space="preserve">تطلق بمناسبة مئوية تأسيس الدولة الأردنية </w:t>
      </w:r>
    </w:p>
    <w:p w:rsidR="00FF77FA" w:rsidRPr="00FF77FA" w:rsidRDefault="00FF77FA" w:rsidP="00FF77FA">
      <w:pPr>
        <w:rPr>
          <w:rFonts w:ascii="Simplified Arabic" w:eastAsiaTheme="minorHAnsi" w:hAnsi="Simplified Arabic" w:cs="Simplified Arabic"/>
          <w:b/>
          <w:bCs/>
          <w:sz w:val="32"/>
          <w:szCs w:val="32"/>
          <w:rtl/>
          <w:lang w:bidi="ar-JO"/>
        </w:rPr>
      </w:pPr>
      <w:r w:rsidRPr="00FF77FA">
        <w:rPr>
          <w:rFonts w:ascii="Simplified Arabic" w:eastAsiaTheme="minorHAnsi" w:hAnsi="Simplified Arabic" w:cs="Simplified Arabic"/>
          <w:b/>
          <w:bCs/>
          <w:sz w:val="32"/>
          <w:szCs w:val="32"/>
          <w:rtl/>
          <w:lang w:bidi="ar-JO"/>
        </w:rPr>
        <w:t xml:space="preserve">مقدمة: </w:t>
      </w:r>
    </w:p>
    <w:p w:rsidR="00FF77FA" w:rsidRPr="00FF77FA" w:rsidRDefault="00FF77FA" w:rsidP="00FF77FA">
      <w:pPr>
        <w:jc w:val="highKashida"/>
        <w:rPr>
          <w:rFonts w:ascii="Simplified Arabic" w:eastAsiaTheme="minorHAnsi" w:hAnsi="Simplified Arabic" w:cs="Simplified Arabic"/>
          <w:sz w:val="32"/>
          <w:szCs w:val="32"/>
          <w:rtl/>
          <w:lang w:bidi="ar-JO"/>
        </w:rPr>
      </w:pPr>
      <w:r w:rsidRPr="00FF77FA">
        <w:rPr>
          <w:rFonts w:ascii="Simplified Arabic" w:eastAsiaTheme="minorHAnsi" w:hAnsi="Simplified Arabic" w:cs="Simplified Arabic"/>
          <w:sz w:val="32"/>
          <w:szCs w:val="32"/>
          <w:rtl/>
          <w:lang w:bidi="ar-JO"/>
        </w:rPr>
        <w:t>بمناسبة احتفالية مئوية تأسيس الدولة الأردنية، تُعلن هذه الجائزة الموجهة للباحثين الشباب العرب، لإثراء المعرفة العربية بالمزيد من البحوث والدراسات الجادة حول أهمية القيم السياسية</w:t>
      </w:r>
      <w:r w:rsidR="003F4BE1">
        <w:rPr>
          <w:rFonts w:ascii="Simplified Arabic" w:eastAsiaTheme="minorHAnsi" w:hAnsi="Simplified Arabic" w:cs="Simplified Arabic" w:hint="cs"/>
          <w:sz w:val="32"/>
          <w:szCs w:val="32"/>
          <w:rtl/>
          <w:lang w:bidi="ar-JO"/>
        </w:rPr>
        <w:t xml:space="preserve"> والثقافية</w:t>
      </w:r>
      <w:r w:rsidRPr="00FF77FA">
        <w:rPr>
          <w:rFonts w:ascii="Simplified Arabic" w:eastAsiaTheme="minorHAnsi" w:hAnsi="Simplified Arabic" w:cs="Simplified Arabic"/>
          <w:sz w:val="32"/>
          <w:szCs w:val="32"/>
          <w:rtl/>
          <w:lang w:bidi="ar-JO"/>
        </w:rPr>
        <w:t xml:space="preserve"> للدولة العربية الحديثة، من أجل خلق نقاش ثقافي وعلمي حول مفهوم القيم السياسية</w:t>
      </w:r>
      <w:r w:rsidR="003F4BE1">
        <w:rPr>
          <w:rFonts w:ascii="Simplified Arabic" w:eastAsiaTheme="minorHAnsi" w:hAnsi="Simplified Arabic" w:cs="Simplified Arabic" w:hint="cs"/>
          <w:sz w:val="32"/>
          <w:szCs w:val="32"/>
          <w:rtl/>
          <w:lang w:bidi="ar-JO"/>
        </w:rPr>
        <w:t xml:space="preserve"> والثقافية</w:t>
      </w:r>
      <w:r w:rsidRPr="00FF77FA">
        <w:rPr>
          <w:rFonts w:ascii="Simplified Arabic" w:eastAsiaTheme="minorHAnsi" w:hAnsi="Simplified Arabic" w:cs="Simplified Arabic"/>
          <w:sz w:val="32"/>
          <w:szCs w:val="32"/>
          <w:rtl/>
          <w:lang w:bidi="ar-JO"/>
        </w:rPr>
        <w:t xml:space="preserve">، وأهميته للدولة المعاصرة، وأهمية الاستمرارية والتجديد في القيم السياسية، وارتباطها بحقوق الإنسان، والمواطنة، وسيادة </w:t>
      </w:r>
      <w:proofErr w:type="gramStart"/>
      <w:r w:rsidRPr="00FF77FA">
        <w:rPr>
          <w:rFonts w:ascii="Simplified Arabic" w:eastAsiaTheme="minorHAnsi" w:hAnsi="Simplified Arabic" w:cs="Simplified Arabic"/>
          <w:sz w:val="32"/>
          <w:szCs w:val="32"/>
          <w:rtl/>
          <w:lang w:bidi="ar-JO"/>
        </w:rPr>
        <w:t>القانون ،</w:t>
      </w:r>
      <w:proofErr w:type="gramEnd"/>
      <w:r w:rsidRPr="00FF77FA">
        <w:rPr>
          <w:rFonts w:ascii="Simplified Arabic" w:eastAsiaTheme="minorHAnsi" w:hAnsi="Simplified Arabic" w:cs="Simplified Arabic"/>
          <w:sz w:val="32"/>
          <w:szCs w:val="32"/>
          <w:rtl/>
          <w:lang w:bidi="ar-JO"/>
        </w:rPr>
        <w:t xml:space="preserve"> وبآفاق تعميق فكرة الدولة في الوعي العربي المعاصر.</w:t>
      </w:r>
    </w:p>
    <w:p w:rsidR="00FF77FA" w:rsidRPr="00FF77FA" w:rsidRDefault="00FF77FA" w:rsidP="00FF77FA">
      <w:pPr>
        <w:jc w:val="highKashida"/>
        <w:rPr>
          <w:rFonts w:ascii="Simplified Arabic" w:eastAsiaTheme="minorHAnsi" w:hAnsi="Simplified Arabic" w:cs="Simplified Arabic"/>
          <w:sz w:val="32"/>
          <w:szCs w:val="32"/>
          <w:rtl/>
          <w:lang w:bidi="ar-JO"/>
        </w:rPr>
      </w:pPr>
    </w:p>
    <w:p w:rsidR="00FF77FA" w:rsidRPr="00FF77FA" w:rsidRDefault="00FF77FA" w:rsidP="00FF77FA">
      <w:pPr>
        <w:jc w:val="highKashida"/>
        <w:rPr>
          <w:rFonts w:ascii="Simplified Arabic" w:eastAsiaTheme="minorHAnsi" w:hAnsi="Simplified Arabic" w:cs="Simplified Arabic"/>
          <w:b/>
          <w:bCs/>
          <w:sz w:val="32"/>
          <w:szCs w:val="32"/>
          <w:rtl/>
          <w:lang w:bidi="ar-JO"/>
        </w:rPr>
      </w:pPr>
      <w:r w:rsidRPr="00FF77FA">
        <w:rPr>
          <w:rFonts w:ascii="Simplified Arabic" w:eastAsiaTheme="minorHAnsi" w:hAnsi="Simplified Arabic" w:cs="Simplified Arabic"/>
          <w:b/>
          <w:bCs/>
          <w:sz w:val="32"/>
          <w:szCs w:val="32"/>
          <w:rtl/>
          <w:lang w:bidi="ar-JO"/>
        </w:rPr>
        <w:t>فلسفة الجائزة وأهدافها:</w:t>
      </w:r>
    </w:p>
    <w:p w:rsidR="00FF77FA" w:rsidRPr="00FF77FA" w:rsidRDefault="00FF77FA" w:rsidP="00FF77FA">
      <w:pPr>
        <w:jc w:val="highKashida"/>
        <w:rPr>
          <w:rFonts w:ascii="Simplified Arabic" w:eastAsiaTheme="minorHAnsi" w:hAnsi="Simplified Arabic" w:cs="Simplified Arabic"/>
          <w:sz w:val="32"/>
          <w:szCs w:val="32"/>
          <w:rtl/>
          <w:lang w:bidi="ar-JO"/>
        </w:rPr>
      </w:pPr>
      <w:r w:rsidRPr="00FF77FA">
        <w:rPr>
          <w:rFonts w:ascii="Simplified Arabic" w:eastAsiaTheme="minorHAnsi" w:hAnsi="Simplified Arabic" w:cs="Simplified Arabic"/>
          <w:sz w:val="32"/>
          <w:szCs w:val="32"/>
          <w:rtl/>
          <w:lang w:bidi="ar-JO"/>
        </w:rPr>
        <w:t>شكلت تجربة الدولة الأردنية الحديثة (1921-2021) حالة فريدة في الفضاء السياسي والثقافي لدول جنوب العالم المعاصرة، وفي الشرق الأوسط والعالم العربي، نظراً لقدرة هذه الدولة الصغيرة والمحدودة الموارد على الاستقرار وسط محيط غير مستقر، وقدرتها على الاستمرارية، وبالتالي شكلت أنموذجاً للدول الصغيرة والناشئة التي حققت حالة من الصمود والمنعة والاستمرارية.</w:t>
      </w:r>
    </w:p>
    <w:p w:rsidR="00FF77FA" w:rsidRPr="00FF77FA" w:rsidRDefault="00FF77FA" w:rsidP="00FF77FA">
      <w:pPr>
        <w:jc w:val="highKashida"/>
        <w:rPr>
          <w:rFonts w:ascii="Simplified Arabic" w:eastAsiaTheme="minorHAnsi" w:hAnsi="Simplified Arabic" w:cs="Simplified Arabic"/>
          <w:sz w:val="32"/>
          <w:szCs w:val="32"/>
          <w:rtl/>
          <w:lang w:bidi="ar-JO"/>
        </w:rPr>
      </w:pPr>
      <w:r w:rsidRPr="00FF77FA">
        <w:rPr>
          <w:rFonts w:ascii="Simplified Arabic" w:eastAsiaTheme="minorHAnsi" w:hAnsi="Simplified Arabic" w:cs="Simplified Arabic"/>
          <w:sz w:val="32"/>
          <w:szCs w:val="32"/>
          <w:rtl/>
          <w:lang w:bidi="ar-JO"/>
        </w:rPr>
        <w:t>لقد ساهمت القيم السياسية للدولة الأردنية في مضاعفة قدرة سلطات الدولة ومؤسساتها على التكييف الإيجابي مع الظروف الصعبة والتحديات، وصيانة الاستقرار، واستدامة التنمية والتحديث.</w:t>
      </w:r>
    </w:p>
    <w:p w:rsidR="00FF77FA" w:rsidRPr="00FF77FA" w:rsidRDefault="00FF77FA" w:rsidP="00FF77FA">
      <w:pPr>
        <w:jc w:val="highKashida"/>
        <w:rPr>
          <w:rFonts w:ascii="Simplified Arabic" w:eastAsiaTheme="minorHAnsi" w:hAnsi="Simplified Arabic" w:cs="Simplified Arabic"/>
          <w:sz w:val="32"/>
          <w:szCs w:val="32"/>
          <w:rtl/>
          <w:lang w:bidi="ar-JO"/>
        </w:rPr>
      </w:pP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r w:rsidRPr="00FF77FA">
        <w:rPr>
          <w:rFonts w:ascii="Simplified Arabic" w:hAnsi="Simplified Arabic" w:cs="Simplified Arabic"/>
          <w:b/>
          <w:bCs/>
          <w:sz w:val="32"/>
          <w:szCs w:val="32"/>
          <w:u w:val="single"/>
          <w:rtl/>
          <w:lang w:val="en-GB" w:eastAsia="en-GB" w:bidi="ar-JO"/>
        </w:rPr>
        <w:t xml:space="preserve">القيم السياسية </w:t>
      </w:r>
      <w:proofErr w:type="gramStart"/>
      <w:r w:rsidRPr="00FF77FA">
        <w:rPr>
          <w:rFonts w:ascii="Simplified Arabic" w:hAnsi="Simplified Arabic" w:cs="Simplified Arabic"/>
          <w:b/>
          <w:bCs/>
          <w:sz w:val="32"/>
          <w:szCs w:val="32"/>
          <w:u w:val="single"/>
          <w:rtl/>
          <w:lang w:val="en-GB" w:eastAsia="en-GB" w:bidi="ar-JO"/>
        </w:rPr>
        <w:t>والثقافية  للدولة</w:t>
      </w:r>
      <w:proofErr w:type="gramEnd"/>
      <w:r w:rsidRPr="00FF77FA">
        <w:rPr>
          <w:rFonts w:ascii="Simplified Arabic" w:hAnsi="Simplified Arabic" w:cs="Simplified Arabic"/>
          <w:b/>
          <w:bCs/>
          <w:sz w:val="32"/>
          <w:szCs w:val="32"/>
          <w:u w:val="single"/>
          <w:rtl/>
          <w:lang w:val="en-GB" w:eastAsia="en-GB" w:bidi="ar-JO"/>
        </w:rPr>
        <w:t xml:space="preserve"> الأردنية:</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تبنت الدولة الأردنية، منذ نشأتها وعلى مدى مائة عام، مجموعة من القيم السياسية والثقافية والاجتماعية مكنتها من النمو المستمر، والبناء والازدهار وسط حالة طوارئ تاريخية لم تتوقف من الحروب والفوضى، وعدم الاستقرار في الإقليم، </w:t>
      </w:r>
      <w:r w:rsidRPr="00FF77FA">
        <w:rPr>
          <w:rFonts w:ascii="Simplified Arabic" w:hAnsi="Simplified Arabic" w:cs="Simplified Arabic"/>
          <w:sz w:val="32"/>
          <w:szCs w:val="32"/>
          <w:rtl/>
          <w:lang w:val="en-GB" w:eastAsia="en-GB" w:bidi="ar-JO"/>
        </w:rPr>
        <w:lastRenderedPageBreak/>
        <w:t>وساهمت هذه القيم في إنضاج الشرعية الوطنية للدولة، وفي تمتين العمق الثقافي والسياسي للهوية الوطنية، وفي إضفاء المزيد من التقدير على مكانة الأردن الإقليمية والدولية</w:t>
      </w:r>
      <w:r w:rsidRPr="00FF77FA">
        <w:rPr>
          <w:rFonts w:ascii="Simplified Arabic" w:hAnsi="Simplified Arabic" w:cs="Simplified Arabic"/>
          <w:b/>
          <w:bCs/>
          <w:sz w:val="32"/>
          <w:szCs w:val="32"/>
          <w:rtl/>
          <w:lang w:val="en-GB" w:eastAsia="en-GB" w:bidi="ar-JO"/>
        </w:rPr>
        <w:t xml:space="preserve"> </w:t>
      </w:r>
      <w:r w:rsidRPr="00FF77FA">
        <w:rPr>
          <w:rFonts w:ascii="Simplified Arabic" w:hAnsi="Simplified Arabic" w:cs="Simplified Arabic"/>
          <w:sz w:val="32"/>
          <w:szCs w:val="32"/>
          <w:rtl/>
          <w:lang w:val="en-GB" w:eastAsia="en-GB" w:bidi="ar-JO"/>
        </w:rPr>
        <w:t>في إنضاج الشرعية الوطنية بأبعادها المختلفة، وقد استلهمت الدولة تلك القيم من تاريخها العربي الإسلامي العميق، ومن رؤيتها للحداثة والانفتاح، مما مكنها من تحقيق سمات الدولة العصرية في الاستقرار، والاستمرار، والتمثيل، والتطور.</w:t>
      </w: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r w:rsidRPr="00FF77FA">
        <w:rPr>
          <w:rFonts w:ascii="Simplified Arabic" w:hAnsi="Simplified Arabic" w:cs="Simplified Arabic"/>
          <w:b/>
          <w:bCs/>
          <w:sz w:val="32"/>
          <w:szCs w:val="32"/>
          <w:u w:val="single"/>
          <w:rtl/>
          <w:lang w:val="en-GB" w:eastAsia="en-GB" w:bidi="ar-JO"/>
        </w:rPr>
        <w:t>الاستمرارية السياسية والثقافية</w:t>
      </w:r>
      <w:r>
        <w:rPr>
          <w:rFonts w:ascii="Simplified Arabic" w:hAnsi="Simplified Arabic" w:cs="Simplified Arabic" w:hint="cs"/>
          <w:b/>
          <w:bCs/>
          <w:sz w:val="32"/>
          <w:szCs w:val="32"/>
          <w:u w:val="single"/>
          <w:rtl/>
          <w:lang w:val="en-GB" w:eastAsia="en-GB" w:bidi="ar-JO"/>
        </w:rPr>
        <w:t>:</w:t>
      </w: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r w:rsidRPr="00FF77FA">
        <w:rPr>
          <w:rFonts w:ascii="Simplified Arabic" w:hAnsi="Simplified Arabic" w:cs="Simplified Arabic"/>
          <w:sz w:val="32"/>
          <w:szCs w:val="32"/>
          <w:rtl/>
          <w:lang w:val="en-GB" w:eastAsia="en-GB" w:bidi="ar-JO"/>
        </w:rPr>
        <w:t>مثلت عهود الدولة الأردنية المعاصرة عبر مائة عام استمرارية متصلة في تراكم المنهج السياسي، لم يشهد الأردن خلال قرن من عمر الدولة لحظات قطع، أو تحولات سياسية واستراتيجية قاسية، أو تحولات ثقافية حادة، واتصلت عهود الدولة الأردنية بمسيرة الملوك الهاشمين، المتَّسمة بالاستمرارية والتراكم والاستئناف</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وشهدت الدولة أربع لحظات وصل تاريخية، كل منها اتصلت بملك حافظ على التقاليد الدستورية، وحرص على إرث الأسرة الهاشمية الأردنية، مما جعل من </w:t>
      </w:r>
      <w:proofErr w:type="gramStart"/>
      <w:r w:rsidRPr="00FF77FA">
        <w:rPr>
          <w:rFonts w:ascii="Simplified Arabic" w:hAnsi="Simplified Arabic" w:cs="Simplified Arabic"/>
          <w:sz w:val="32"/>
          <w:szCs w:val="32"/>
          <w:rtl/>
          <w:lang w:val="en-GB" w:eastAsia="en-GB" w:bidi="ar-JO"/>
        </w:rPr>
        <w:t>الاستمرارية  قيمة</w:t>
      </w:r>
      <w:proofErr w:type="gramEnd"/>
      <w:r w:rsidRPr="00FF77FA">
        <w:rPr>
          <w:rFonts w:ascii="Simplified Arabic" w:hAnsi="Simplified Arabic" w:cs="Simplified Arabic"/>
          <w:sz w:val="32"/>
          <w:szCs w:val="32"/>
          <w:rtl/>
          <w:lang w:val="en-GB" w:eastAsia="en-GB" w:bidi="ar-JO"/>
        </w:rPr>
        <w:t xml:space="preserve"> سياسية وثقافية تحتل مكانة عالية في النظام السياسي الأردني. تُدرك ملامح الاستمرارية السياسية في قيمة الدستور الأردني ومكانته في الحياة السياسية، وفي نضوج المؤسسات السياسية، وفي الانضباط السياسي للسلطات الثلاثة، وفق محددات ينظمها الإطار الدستوري والقانوني.</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b/>
          <w:bCs/>
          <w:sz w:val="32"/>
          <w:szCs w:val="32"/>
          <w:u w:val="single"/>
          <w:rtl/>
          <w:lang w:val="en-GB" w:eastAsia="en-GB" w:bidi="ar-JO"/>
        </w:rPr>
        <w:t>الاعتدال السياسي</w:t>
      </w:r>
      <w:r>
        <w:rPr>
          <w:rFonts w:ascii="Simplified Arabic" w:hAnsi="Simplified Arabic" w:cs="Simplified Arabic" w:hint="cs"/>
          <w:b/>
          <w:bCs/>
          <w:sz w:val="32"/>
          <w:szCs w:val="32"/>
          <w:u w:val="single"/>
          <w:rtl/>
          <w:lang w:val="en-GB" w:eastAsia="en-GB" w:bidi="ar-JO"/>
        </w:rPr>
        <w:t>:</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شكل الاعتدال أبرز </w:t>
      </w:r>
      <w:proofErr w:type="gramStart"/>
      <w:r w:rsidRPr="00FF77FA">
        <w:rPr>
          <w:rFonts w:ascii="Simplified Arabic" w:hAnsi="Simplified Arabic" w:cs="Simplified Arabic"/>
          <w:sz w:val="32"/>
          <w:szCs w:val="32"/>
          <w:rtl/>
          <w:lang w:val="en-GB" w:eastAsia="en-GB" w:bidi="ar-JO"/>
        </w:rPr>
        <w:t>القيم  التي</w:t>
      </w:r>
      <w:proofErr w:type="gramEnd"/>
      <w:r w:rsidRPr="00FF77FA">
        <w:rPr>
          <w:rFonts w:ascii="Simplified Arabic" w:hAnsi="Simplified Arabic" w:cs="Simplified Arabic"/>
          <w:sz w:val="32"/>
          <w:szCs w:val="32"/>
          <w:rtl/>
          <w:lang w:val="en-GB" w:eastAsia="en-GB" w:bidi="ar-JO"/>
        </w:rPr>
        <w:t xml:space="preserve"> مثلت وجه الأردن الإقليمي والدولي، حيث ساعدته السياسات المعتدلة على تحقيق الاندماج بين مكوناته الاجتماعية على المستوى الداخلي، ومنحته فرصة  المحافظة على علاقات إيجابية إقليمياً ودولياً، وجعلت منه محوراً لا يمكن تجاوزه في رسم السياسات الجيوسياسية الخاصة بالشرق الأوسط وصياغتها.  وبقيت الدولة الأردنية وفيَّة لقيمة الاعتدال السياسي؛ على الرغم مما شهده الإقليم والعالم من حولها من تحولات، وفي أكثر الظروف </w:t>
      </w:r>
      <w:r w:rsidRPr="00FF77FA">
        <w:rPr>
          <w:rFonts w:ascii="Simplified Arabic" w:hAnsi="Simplified Arabic" w:cs="Simplified Arabic"/>
          <w:sz w:val="32"/>
          <w:szCs w:val="32"/>
          <w:rtl/>
          <w:lang w:val="en-GB" w:eastAsia="en-GB" w:bidi="ar-JO"/>
        </w:rPr>
        <w:lastRenderedPageBreak/>
        <w:t xml:space="preserve">الدولية التي شهدت أقسى حالات الاستقطاب السياسي، وسياسات المحاور الدولية بقي الأردن قادراً على الحديث والتعاون مع </w:t>
      </w:r>
      <w:proofErr w:type="gramStart"/>
      <w:r w:rsidRPr="00FF77FA">
        <w:rPr>
          <w:rFonts w:ascii="Simplified Arabic" w:hAnsi="Simplified Arabic" w:cs="Simplified Arabic"/>
          <w:sz w:val="32"/>
          <w:szCs w:val="32"/>
          <w:rtl/>
          <w:lang w:val="en-GB" w:eastAsia="en-GB" w:bidi="ar-JO"/>
        </w:rPr>
        <w:t>الجميع .</w:t>
      </w:r>
      <w:proofErr w:type="gramEnd"/>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proofErr w:type="gramStart"/>
      <w:r w:rsidRPr="00FF77FA">
        <w:rPr>
          <w:rFonts w:ascii="Simplified Arabic" w:hAnsi="Simplified Arabic" w:cs="Simplified Arabic"/>
          <w:b/>
          <w:bCs/>
          <w:sz w:val="32"/>
          <w:szCs w:val="32"/>
          <w:u w:val="single"/>
          <w:rtl/>
          <w:lang w:val="en-GB" w:eastAsia="en-GB" w:bidi="ar-JO"/>
        </w:rPr>
        <w:t xml:space="preserve">المشاركة </w:t>
      </w:r>
      <w:r>
        <w:rPr>
          <w:rFonts w:ascii="Simplified Arabic" w:hAnsi="Simplified Arabic" w:cs="Simplified Arabic" w:hint="cs"/>
          <w:b/>
          <w:bCs/>
          <w:sz w:val="32"/>
          <w:szCs w:val="32"/>
          <w:u w:val="single"/>
          <w:rtl/>
          <w:lang w:val="en-GB" w:eastAsia="en-GB" w:bidi="ar-JO"/>
        </w:rPr>
        <w:t>:</w:t>
      </w:r>
      <w:proofErr w:type="gramEnd"/>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تأسست الدولة الأردنية على قيمة المشاركة بأبعادها السياسية والاجتماعية المتعددة، فقد كانت صورة الحكومات الأردنية المبكرة، ومؤسسات الدولة الناشئة في النصف الأول من القرن العشرين تعكس قوة المشاركة ومكانتها.</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كما هو الحال في حرص النظام السياسي على تحقيق المشاركة السياسية في المراحل كلها، وفي أصعب الظروف؛ حيث بدأت الحياة البرلمانية في عام 1928-1929 في فترة مبكرة من عمر الدولة، وفي الوقت الذي كان البرلمان </w:t>
      </w:r>
      <w:r w:rsidR="003F4BE1">
        <w:rPr>
          <w:rFonts w:ascii="Simplified Arabic" w:hAnsi="Simplified Arabic" w:cs="Simplified Arabic" w:hint="cs"/>
          <w:sz w:val="32"/>
          <w:szCs w:val="32"/>
          <w:rtl/>
          <w:lang w:val="en-GB" w:eastAsia="en-GB" w:bidi="ar-JO"/>
        </w:rPr>
        <w:t xml:space="preserve">يتوقف </w:t>
      </w:r>
      <w:r w:rsidRPr="00FF77FA">
        <w:rPr>
          <w:rFonts w:ascii="Simplified Arabic" w:hAnsi="Simplified Arabic" w:cs="Simplified Arabic"/>
          <w:sz w:val="32"/>
          <w:szCs w:val="32"/>
          <w:rtl/>
          <w:lang w:val="en-GB" w:eastAsia="en-GB" w:bidi="ar-JO"/>
        </w:rPr>
        <w:t xml:space="preserve">لظروف طارئة، يوفر البدائل في النظام السياسي؛ كما حدث حينما انشئ المجلس الوطني الاستشاري في السبعينيات من القرن </w:t>
      </w:r>
      <w:proofErr w:type="gramStart"/>
      <w:r w:rsidRPr="00FF77FA">
        <w:rPr>
          <w:rFonts w:ascii="Simplified Arabic" w:hAnsi="Simplified Arabic" w:cs="Simplified Arabic"/>
          <w:sz w:val="32"/>
          <w:szCs w:val="32"/>
          <w:rtl/>
          <w:lang w:val="en-GB" w:eastAsia="en-GB" w:bidi="ar-JO"/>
        </w:rPr>
        <w:t>الماضي .</w:t>
      </w:r>
      <w:proofErr w:type="gramEnd"/>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proofErr w:type="gramStart"/>
      <w:r w:rsidRPr="00FF77FA">
        <w:rPr>
          <w:rFonts w:ascii="Simplified Arabic" w:hAnsi="Simplified Arabic" w:cs="Simplified Arabic"/>
          <w:b/>
          <w:bCs/>
          <w:sz w:val="32"/>
          <w:szCs w:val="32"/>
          <w:u w:val="single"/>
          <w:rtl/>
          <w:lang w:val="en-GB" w:eastAsia="en-GB" w:bidi="ar-JO"/>
        </w:rPr>
        <w:t xml:space="preserve">التسامح </w:t>
      </w:r>
      <w:r>
        <w:rPr>
          <w:rFonts w:ascii="Simplified Arabic" w:hAnsi="Simplified Arabic" w:cs="Simplified Arabic" w:hint="cs"/>
          <w:b/>
          <w:bCs/>
          <w:sz w:val="32"/>
          <w:szCs w:val="32"/>
          <w:u w:val="single"/>
          <w:rtl/>
          <w:lang w:val="en-GB" w:eastAsia="en-GB" w:bidi="ar-JO"/>
        </w:rPr>
        <w:t>:</w:t>
      </w:r>
      <w:proofErr w:type="gramEnd"/>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قدمت الدولة الأردنية قيمة التسامح في الممارسة السياسية، ومنحتها مكانة عالية وتحديداً في سلوك الملوك الأردنيين حيال المعارضين للحكم، حيث لم يعرف الأردن التعنت السياسي والصلف، ولا المعتقلات السرية أو السجون السياسية.</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rPr>
        <w:t xml:space="preserve">لقد عبرت الدولة الأردنية عن رؤيتها </w:t>
      </w:r>
      <w:proofErr w:type="gramStart"/>
      <w:r w:rsidRPr="00FF77FA">
        <w:rPr>
          <w:rFonts w:ascii="Simplified Arabic" w:hAnsi="Simplified Arabic" w:cs="Simplified Arabic"/>
          <w:sz w:val="32"/>
          <w:szCs w:val="32"/>
          <w:rtl/>
          <w:lang w:val="en-GB" w:eastAsia="en-GB"/>
        </w:rPr>
        <w:t>للتسامح،  باعتباره</w:t>
      </w:r>
      <w:proofErr w:type="gramEnd"/>
      <w:r w:rsidRPr="00FF77FA">
        <w:rPr>
          <w:rFonts w:ascii="Simplified Arabic" w:hAnsi="Simplified Arabic" w:cs="Simplified Arabic"/>
          <w:sz w:val="32"/>
          <w:szCs w:val="32"/>
          <w:rtl/>
          <w:lang w:val="en-GB" w:eastAsia="en-GB"/>
        </w:rPr>
        <w:t xml:space="preserve"> قيمة عليا ومنهجاً وموقفاً </w:t>
      </w:r>
      <w:proofErr w:type="spellStart"/>
      <w:r w:rsidRPr="00FF77FA">
        <w:rPr>
          <w:rFonts w:ascii="Simplified Arabic" w:hAnsi="Simplified Arabic" w:cs="Simplified Arabic"/>
          <w:sz w:val="32"/>
          <w:szCs w:val="32"/>
          <w:rtl/>
          <w:lang w:val="en-GB" w:eastAsia="en-GB"/>
        </w:rPr>
        <w:t>أخلاقيا،ً</w:t>
      </w:r>
      <w:proofErr w:type="spellEnd"/>
      <w:r w:rsidRPr="00FF77FA">
        <w:rPr>
          <w:rFonts w:ascii="Simplified Arabic" w:hAnsi="Simplified Arabic" w:cs="Simplified Arabic"/>
          <w:sz w:val="32"/>
          <w:szCs w:val="32"/>
          <w:rtl/>
          <w:lang w:val="en-GB" w:eastAsia="en-GB"/>
        </w:rPr>
        <w:t xml:space="preserve"> بما ينسجم مع الإرث الذي تنتمي إليه الدولة، والمتمثل</w:t>
      </w:r>
      <w:r w:rsidRPr="00FF77FA">
        <w:rPr>
          <w:rFonts w:ascii="Simplified Arabic" w:hAnsi="Simplified Arabic" w:cs="Simplified Arabic"/>
          <w:b/>
          <w:bCs/>
          <w:sz w:val="32"/>
          <w:szCs w:val="32"/>
          <w:rtl/>
          <w:lang w:val="en-GB" w:eastAsia="en-GB"/>
        </w:rPr>
        <w:t xml:space="preserve"> </w:t>
      </w:r>
      <w:r w:rsidRPr="00FF77FA">
        <w:rPr>
          <w:rFonts w:ascii="Simplified Arabic" w:hAnsi="Simplified Arabic" w:cs="Simplified Arabic"/>
          <w:sz w:val="32"/>
          <w:szCs w:val="32"/>
          <w:rtl/>
          <w:lang w:val="en-GB" w:eastAsia="en-GB"/>
        </w:rPr>
        <w:t>بإرث آل البيت الأطهار ورسالتهم.</w:t>
      </w: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r w:rsidRPr="00FF77FA">
        <w:rPr>
          <w:rFonts w:ascii="Simplified Arabic" w:hAnsi="Simplified Arabic" w:cs="Simplified Arabic"/>
          <w:b/>
          <w:bCs/>
          <w:sz w:val="32"/>
          <w:szCs w:val="32"/>
          <w:u w:val="single"/>
          <w:rtl/>
          <w:lang w:val="en-GB" w:eastAsia="en-GB" w:bidi="ar-JO"/>
        </w:rPr>
        <w:t>منهج الإصلاح</w:t>
      </w:r>
      <w:r>
        <w:rPr>
          <w:rFonts w:ascii="Simplified Arabic" w:hAnsi="Simplified Arabic" w:cs="Simplified Arabic" w:hint="cs"/>
          <w:b/>
          <w:bCs/>
          <w:sz w:val="32"/>
          <w:szCs w:val="32"/>
          <w:u w:val="single"/>
          <w:rtl/>
          <w:lang w:val="en-GB" w:eastAsia="en-GB" w:bidi="ar-JO"/>
        </w:rPr>
        <w:t>:</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شُيِّدت الدولة الأردنية على الإصلاح، وبدا أن الإصلاح المتعدد المداخل أداة أساسية وثابتة في بناء السياسة الداخلية للدولة، وهذا المنهج كرس الاستقرار، ومنحه معنًى سياسيًّا واجتماعيًّا أصيلًا في مسيرة الدولة.</w:t>
      </w:r>
    </w:p>
    <w:p w:rsidR="00FF77FA" w:rsidRPr="00FF77FA" w:rsidRDefault="00FF77FA" w:rsidP="00FF77FA">
      <w:pPr>
        <w:jc w:val="highKashida"/>
        <w:rPr>
          <w:rFonts w:ascii="Simplified Arabic" w:hAnsi="Simplified Arabic" w:cs="Simplified Arabic"/>
          <w:sz w:val="32"/>
          <w:szCs w:val="32"/>
          <w:rtl/>
          <w:lang w:val="en-GB" w:eastAsia="en-GB"/>
        </w:rPr>
      </w:pPr>
      <w:r w:rsidRPr="00FF77FA">
        <w:rPr>
          <w:rFonts w:ascii="Simplified Arabic" w:hAnsi="Simplified Arabic" w:cs="Simplified Arabic"/>
          <w:sz w:val="32"/>
          <w:szCs w:val="32"/>
          <w:rtl/>
          <w:lang w:val="en-GB" w:eastAsia="en-GB"/>
        </w:rPr>
        <w:t xml:space="preserve">    اتبع الحكم في الأردن مدرسة التطور؛ وليس مدرسة الثورة والتغيير الجذري، فتجسدت الرؤية الإصلاحية في البناء والتنمية، وفي إدارة علاقة المجتمع بالدولة، وفي تطوير النظرة الوطنية للوصول للحياة الفضلى، وفي كل مرحلة يدرك الملك </w:t>
      </w:r>
      <w:r w:rsidRPr="00FF77FA">
        <w:rPr>
          <w:rFonts w:ascii="Simplified Arabic" w:hAnsi="Simplified Arabic" w:cs="Simplified Arabic"/>
          <w:sz w:val="32"/>
          <w:szCs w:val="32"/>
          <w:rtl/>
          <w:lang w:val="en-GB" w:eastAsia="en-GB"/>
        </w:rPr>
        <w:lastRenderedPageBreak/>
        <w:t>أن المؤسسات والنخب دخلت في حالة من الاسترخاء، وأن منهج الإصلاح بات أقل كفاءة، كان الملك يقود التحولات الديمقراطية ضمن سلسلة من الخطوات الشجاعة والجريئة.</w:t>
      </w: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r w:rsidRPr="00FF77FA">
        <w:rPr>
          <w:rFonts w:ascii="Simplified Arabic" w:hAnsi="Simplified Arabic" w:cs="Simplified Arabic"/>
          <w:b/>
          <w:bCs/>
          <w:sz w:val="32"/>
          <w:szCs w:val="32"/>
          <w:u w:val="single"/>
          <w:rtl/>
          <w:lang w:val="en-GB" w:eastAsia="en-GB" w:bidi="ar-JO"/>
        </w:rPr>
        <w:t>الوسطية الإسلامية</w:t>
      </w:r>
      <w:r>
        <w:rPr>
          <w:rFonts w:ascii="Simplified Arabic" w:hAnsi="Simplified Arabic" w:cs="Simplified Arabic" w:hint="cs"/>
          <w:b/>
          <w:bCs/>
          <w:sz w:val="32"/>
          <w:szCs w:val="32"/>
          <w:u w:val="single"/>
          <w:rtl/>
          <w:lang w:val="en-GB" w:eastAsia="en-GB" w:bidi="ar-JO"/>
        </w:rPr>
        <w:t>:</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طورت الدولة الأردنية منهجها الخاص في تقديم الإسلام باعتباره دين الدولة، ومكونا أساسياً من مكونات الهوية الوطنية، وقام هذا المنهج على الوسطية في فهم الإسلام ومقاصده، مقابل الحفاظ على الصبغة المدنية للدولة.</w:t>
      </w:r>
    </w:p>
    <w:p w:rsidR="00FF77FA" w:rsidRPr="00FF77FA" w:rsidRDefault="00FF77FA" w:rsidP="00FF77FA">
      <w:pPr>
        <w:jc w:val="highKashida"/>
        <w:rPr>
          <w:rFonts w:ascii="Simplified Arabic" w:hAnsi="Simplified Arabic" w:cs="Simplified Arabic"/>
          <w:sz w:val="32"/>
          <w:szCs w:val="32"/>
          <w:rtl/>
          <w:lang w:val="en-GB" w:eastAsia="en-GB"/>
        </w:rPr>
      </w:pPr>
      <w:r w:rsidRPr="00FF77FA">
        <w:rPr>
          <w:rFonts w:ascii="Simplified Arabic" w:hAnsi="Simplified Arabic" w:cs="Simplified Arabic"/>
          <w:sz w:val="32"/>
          <w:szCs w:val="32"/>
          <w:rtl/>
          <w:lang w:val="en-GB" w:eastAsia="en-GB" w:bidi="ar-JO"/>
        </w:rPr>
        <w:t xml:space="preserve">     قام الفهم الأردني </w:t>
      </w:r>
      <w:proofErr w:type="gramStart"/>
      <w:r w:rsidRPr="00FF77FA">
        <w:rPr>
          <w:rFonts w:ascii="Simplified Arabic" w:hAnsi="Simplified Arabic" w:cs="Simplified Arabic"/>
          <w:sz w:val="32"/>
          <w:szCs w:val="32"/>
          <w:rtl/>
          <w:lang w:val="en-GB" w:eastAsia="en-GB" w:bidi="ar-JO"/>
        </w:rPr>
        <w:t>للوسطية  باعتبارها</w:t>
      </w:r>
      <w:proofErr w:type="gramEnd"/>
      <w:r w:rsidRPr="00FF77FA">
        <w:rPr>
          <w:rFonts w:ascii="Simplified Arabic" w:hAnsi="Simplified Arabic" w:cs="Simplified Arabic"/>
          <w:sz w:val="32"/>
          <w:szCs w:val="32"/>
          <w:rtl/>
          <w:lang w:val="en-GB" w:eastAsia="en-GB" w:bidi="ar-JO"/>
        </w:rPr>
        <w:t xml:space="preserve"> </w:t>
      </w:r>
      <w:r w:rsidRPr="00FF77FA">
        <w:rPr>
          <w:rFonts w:ascii="Simplified Arabic" w:hAnsi="Simplified Arabic" w:cs="Simplified Arabic"/>
          <w:sz w:val="32"/>
          <w:szCs w:val="32"/>
          <w:rtl/>
          <w:lang w:val="en-GB" w:eastAsia="en-GB"/>
        </w:rPr>
        <w:t>مطلباً شرعياً أصيلاً، ومقصداً أسمى، ومظهراً حضارياً رفيعاً؛ فهي أفضل الأمور وأنفعها للناس، وهي الاعتدال في أمور الحياة كلها ومنهجها، وهي الاستواء والاستقامة والتوسط بين حالتين، بين مجاوزة الحد المشروع، والقصور عنه .</w:t>
      </w:r>
    </w:p>
    <w:p w:rsidR="00FF77FA" w:rsidRPr="00FF77FA" w:rsidRDefault="00FF77FA" w:rsidP="00FF77FA">
      <w:pPr>
        <w:jc w:val="highKashida"/>
        <w:rPr>
          <w:rFonts w:ascii="Simplified Arabic" w:hAnsi="Simplified Arabic" w:cs="Simplified Arabic"/>
          <w:b/>
          <w:bCs/>
          <w:sz w:val="32"/>
          <w:szCs w:val="32"/>
          <w:u w:val="single"/>
          <w:rtl/>
          <w:lang w:val="en-GB" w:eastAsia="en-GB"/>
        </w:rPr>
      </w:pPr>
      <w:r w:rsidRPr="00FF77FA">
        <w:rPr>
          <w:rFonts w:ascii="Simplified Arabic" w:hAnsi="Simplified Arabic" w:cs="Simplified Arabic"/>
          <w:b/>
          <w:bCs/>
          <w:sz w:val="32"/>
          <w:szCs w:val="32"/>
          <w:u w:val="single"/>
          <w:rtl/>
          <w:lang w:val="en-GB" w:eastAsia="en-GB"/>
        </w:rPr>
        <w:t>الحداثة والتحديث</w:t>
      </w:r>
      <w:r>
        <w:rPr>
          <w:rFonts w:ascii="Simplified Arabic" w:hAnsi="Simplified Arabic" w:cs="Simplified Arabic" w:hint="cs"/>
          <w:b/>
          <w:bCs/>
          <w:sz w:val="32"/>
          <w:szCs w:val="32"/>
          <w:u w:val="single"/>
          <w:rtl/>
          <w:lang w:val="en-GB" w:eastAsia="en-GB"/>
        </w:rPr>
        <w:t>:</w:t>
      </w:r>
    </w:p>
    <w:p w:rsidR="00FF77FA" w:rsidRPr="00FF77FA" w:rsidRDefault="00FF77FA" w:rsidP="00FF77FA">
      <w:pPr>
        <w:jc w:val="highKashida"/>
        <w:rPr>
          <w:rFonts w:ascii="Simplified Arabic" w:hAnsi="Simplified Arabic" w:cs="Simplified Arabic"/>
          <w:sz w:val="32"/>
          <w:szCs w:val="32"/>
          <w:rtl/>
          <w:lang w:val="en-GB" w:eastAsia="en-GB"/>
        </w:rPr>
      </w:pPr>
      <w:r w:rsidRPr="00FF77FA">
        <w:rPr>
          <w:rFonts w:ascii="Simplified Arabic" w:hAnsi="Simplified Arabic" w:cs="Simplified Arabic"/>
          <w:sz w:val="32"/>
          <w:szCs w:val="32"/>
          <w:rtl/>
          <w:lang w:val="en-GB" w:eastAsia="en-GB"/>
        </w:rPr>
        <w:t xml:space="preserve">    في الوقت الذي دافعت فيه الدولة الأردنية عن الإرث الحضاري للإسلام الوسطي، وحافظت على تراث المجتمع الأردني، وعززت العناصر الإيجابية من التراث الاجتماعي للعشائر الأردنية، تمسكت الدولة بقيم الحداثة والتحديث، والانفتاح على الآخر، واحترام الحق في الاختلاف والتعددية والتنوع في حالة من الانسجام بين الأصالة والحداثة.</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b/>
          <w:bCs/>
          <w:sz w:val="32"/>
          <w:szCs w:val="32"/>
          <w:u w:val="single"/>
          <w:rtl/>
          <w:lang w:val="en-GB" w:eastAsia="en-GB" w:bidi="ar-JO"/>
        </w:rPr>
        <w:t>الاستجابة والتكيف الإيجابي</w:t>
      </w:r>
      <w:r>
        <w:rPr>
          <w:rFonts w:ascii="Simplified Arabic" w:hAnsi="Simplified Arabic" w:cs="Simplified Arabic" w:hint="cs"/>
          <w:b/>
          <w:bCs/>
          <w:sz w:val="32"/>
          <w:szCs w:val="32"/>
          <w:u w:val="single"/>
          <w:rtl/>
          <w:lang w:val="en-GB" w:eastAsia="en-GB" w:bidi="ar-JO"/>
        </w:rPr>
        <w:t>:</w:t>
      </w:r>
      <w:r w:rsidRPr="00FF77FA">
        <w:rPr>
          <w:rFonts w:ascii="Simplified Arabic" w:hAnsi="Simplified Arabic" w:cs="Simplified Arabic"/>
          <w:sz w:val="32"/>
          <w:szCs w:val="32"/>
          <w:rtl/>
          <w:lang w:val="en-GB" w:eastAsia="en-GB" w:bidi="ar-JO"/>
        </w:rPr>
        <w:t xml:space="preserve"> </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طورت الدولة الأردنية خبرة فريدة في الاستجابة للتحولات الصعبة، والأحداث القاسية، وحالات الطوارئ، وعلى مدى مائة عام قدمت الدولة نماذج متعددة فيضها العامل الجيوسياسي المعقد للمنطقة، كما هو الحال في الاستجابة للتهديدات السياسية، وسياسات المحاور والاستقطاب، أو الإقصاء والتهميش والتهديدات الثقافية، كما بدا الأمر في الاستجابة لتهديدات الإرهاب والتطرف الديني، علاوة على التكيف الاقتصادي مع الظروف والتحديات.</w:t>
      </w:r>
    </w:p>
    <w:p w:rsidR="00FF77FA" w:rsidRPr="00FF77FA" w:rsidRDefault="00FF77FA" w:rsidP="00FF77FA">
      <w:pPr>
        <w:jc w:val="highKashida"/>
        <w:rPr>
          <w:rFonts w:ascii="Simplified Arabic" w:hAnsi="Simplified Arabic" w:cs="Simplified Arabic"/>
          <w:sz w:val="32"/>
          <w:szCs w:val="32"/>
          <w:rtl/>
          <w:lang w:val="en-GB" w:eastAsia="en-GB" w:bidi="ar-JO"/>
        </w:rPr>
      </w:pP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proofErr w:type="gramStart"/>
      <w:r>
        <w:rPr>
          <w:rFonts w:ascii="Simplified Arabic" w:hAnsi="Simplified Arabic" w:cs="Simplified Arabic"/>
          <w:b/>
          <w:bCs/>
          <w:sz w:val="32"/>
          <w:szCs w:val="32"/>
          <w:u w:val="single"/>
          <w:rtl/>
          <w:lang w:val="en-GB" w:eastAsia="en-GB" w:bidi="ar-JO"/>
        </w:rPr>
        <w:lastRenderedPageBreak/>
        <w:t>الوضو</w:t>
      </w:r>
      <w:r>
        <w:rPr>
          <w:rFonts w:ascii="Simplified Arabic" w:hAnsi="Simplified Arabic" w:cs="Simplified Arabic" w:hint="cs"/>
          <w:b/>
          <w:bCs/>
          <w:sz w:val="32"/>
          <w:szCs w:val="32"/>
          <w:u w:val="single"/>
          <w:rtl/>
          <w:lang w:val="en-GB" w:eastAsia="en-GB" w:bidi="ar-JO"/>
        </w:rPr>
        <w:t>ح</w:t>
      </w:r>
      <w:r w:rsidRPr="00FF77FA">
        <w:rPr>
          <w:rFonts w:ascii="Simplified Arabic" w:hAnsi="Simplified Arabic" w:cs="Simplified Arabic"/>
          <w:b/>
          <w:bCs/>
          <w:sz w:val="32"/>
          <w:szCs w:val="32"/>
          <w:u w:val="single"/>
          <w:rtl/>
          <w:lang w:val="en-GB" w:eastAsia="en-GB" w:bidi="ar-JO"/>
        </w:rPr>
        <w:t xml:space="preserve">  السياسي</w:t>
      </w:r>
      <w:proofErr w:type="gramEnd"/>
      <w:r w:rsidRPr="00FF77FA">
        <w:rPr>
          <w:rFonts w:ascii="Simplified Arabic" w:hAnsi="Simplified Arabic" w:cs="Simplified Arabic"/>
          <w:b/>
          <w:bCs/>
          <w:sz w:val="32"/>
          <w:szCs w:val="32"/>
          <w:u w:val="single"/>
          <w:rtl/>
          <w:lang w:val="en-GB" w:eastAsia="en-GB" w:bidi="ar-JO"/>
        </w:rPr>
        <w:t xml:space="preserve"> والأخلاقي</w:t>
      </w:r>
      <w:r>
        <w:rPr>
          <w:rFonts w:ascii="Simplified Arabic" w:hAnsi="Simplified Arabic" w:cs="Simplified Arabic" w:hint="cs"/>
          <w:b/>
          <w:bCs/>
          <w:sz w:val="32"/>
          <w:szCs w:val="32"/>
          <w:u w:val="single"/>
          <w:rtl/>
          <w:lang w:val="en-GB" w:eastAsia="en-GB" w:bidi="ar-JO"/>
        </w:rPr>
        <w:t>:</w:t>
      </w:r>
      <w:r w:rsidRPr="00FF77FA">
        <w:rPr>
          <w:rFonts w:ascii="Simplified Arabic" w:hAnsi="Simplified Arabic" w:cs="Simplified Arabic"/>
          <w:b/>
          <w:bCs/>
          <w:sz w:val="32"/>
          <w:szCs w:val="32"/>
          <w:u w:val="single"/>
          <w:rtl/>
          <w:lang w:val="en-GB" w:eastAsia="en-GB" w:bidi="ar-JO"/>
        </w:rPr>
        <w:t xml:space="preserve"> </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شيدت الدولة الأردنية خلال المائة عام سياساتها الداخلية وعلاقتها مع مواطنيها على الوضوخ الاخلاقي، ولم يعرف الأردن طوال هذه العقود المعتقلات السرية، ولم تلطخ الدولة تاريخها بدماء مواطنيها أو معارضيها، وصانت الاستقرار المبني على احترام الحقوق والواجبات، وعلى سيادة القانون والمواطنة، ما جعل المكانة الأخلاقية للدولة مميزة دوماً.</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وجسدت الدولة الأردنية قيمة الوضوخ الأخلاقي حيال </w:t>
      </w:r>
      <w:proofErr w:type="gramStart"/>
      <w:r w:rsidRPr="00FF77FA">
        <w:rPr>
          <w:rFonts w:ascii="Simplified Arabic" w:hAnsi="Simplified Arabic" w:cs="Simplified Arabic"/>
          <w:sz w:val="32"/>
          <w:szCs w:val="32"/>
          <w:rtl/>
          <w:lang w:val="en-GB" w:eastAsia="en-GB" w:bidi="ar-JO"/>
        </w:rPr>
        <w:t>القضية  الفلسطينية</w:t>
      </w:r>
      <w:proofErr w:type="gramEnd"/>
      <w:r w:rsidRPr="00FF77FA">
        <w:rPr>
          <w:rFonts w:ascii="Simplified Arabic" w:hAnsi="Simplified Arabic" w:cs="Simplified Arabic"/>
          <w:sz w:val="32"/>
          <w:szCs w:val="32"/>
          <w:rtl/>
          <w:lang w:val="en-GB" w:eastAsia="en-GB" w:bidi="ar-JO"/>
        </w:rPr>
        <w:t xml:space="preserve"> أكثر من أي قضية أخرى في تاريخها؛ حيث منحت الدولة الأردنية، منذ التأسيس، مساحة كبيرة للقضية الفلسطينية والقدس الشريف، سواء في الحروب والتضحيات، أو في الجهود السياسية، فكانت مسألة الحقوق الفلسطينية جزءًا رئيساً من سياسات الأردن وجهوده على المستوى المحلي والإقليمي والدولي. وعملت المملكة على إدماج الأشقاء الفلسطينيين في المجتمع الأردني، ورعاية اللاجئين، وتوظيف مصادرها </w:t>
      </w:r>
      <w:proofErr w:type="spellStart"/>
      <w:r w:rsidRPr="00FF77FA">
        <w:rPr>
          <w:rFonts w:ascii="Simplified Arabic" w:hAnsi="Simplified Arabic" w:cs="Simplified Arabic"/>
          <w:sz w:val="32"/>
          <w:szCs w:val="32"/>
          <w:rtl/>
          <w:lang w:val="en-GB" w:eastAsia="en-GB" w:bidi="ar-JO"/>
        </w:rPr>
        <w:t>لشرعنة</w:t>
      </w:r>
      <w:proofErr w:type="spellEnd"/>
      <w:r w:rsidRPr="00FF77FA">
        <w:rPr>
          <w:rFonts w:ascii="Simplified Arabic" w:hAnsi="Simplified Arabic" w:cs="Simplified Arabic"/>
          <w:sz w:val="32"/>
          <w:szCs w:val="32"/>
          <w:rtl/>
          <w:lang w:val="en-GB" w:eastAsia="en-GB" w:bidi="ar-JO"/>
        </w:rPr>
        <w:t xml:space="preserve"> المطالبة الفلسطينية بكامل الحقوق، وممارسة تعبئة واسعة لتحقيق هذه الغاية في المؤسسات والاتفاقيات الدولية. </w:t>
      </w: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r w:rsidRPr="00FF77FA">
        <w:rPr>
          <w:rFonts w:ascii="Simplified Arabic" w:hAnsi="Simplified Arabic" w:cs="Simplified Arabic"/>
          <w:b/>
          <w:bCs/>
          <w:sz w:val="32"/>
          <w:szCs w:val="32"/>
          <w:u w:val="single"/>
          <w:rtl/>
          <w:lang w:val="en-GB" w:eastAsia="en-GB" w:bidi="ar-JO"/>
        </w:rPr>
        <w:t>التوازن السياسي والاجتماعي</w:t>
      </w:r>
      <w:r>
        <w:rPr>
          <w:rFonts w:ascii="Simplified Arabic" w:hAnsi="Simplified Arabic" w:cs="Simplified Arabic" w:hint="cs"/>
          <w:b/>
          <w:bCs/>
          <w:sz w:val="32"/>
          <w:szCs w:val="32"/>
          <w:u w:val="single"/>
          <w:rtl/>
          <w:lang w:val="en-GB" w:eastAsia="en-GB" w:bidi="ar-JO"/>
        </w:rPr>
        <w:t>:</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جعل الأردن من الإسلام والقومية عنصرين ومكونين أساسين للهوية الوطنية، ووازن بينهما بصورة تحقق الاندماج والتصالح على المستوى السياسي والاجتماعي، </w:t>
      </w:r>
      <w:r w:rsidRPr="00FF77FA">
        <w:rPr>
          <w:rFonts w:ascii="Simplified Arabic" w:hAnsi="Simplified Arabic" w:cs="Simplified Arabic"/>
          <w:color w:val="FF0000"/>
          <w:sz w:val="32"/>
          <w:szCs w:val="32"/>
          <w:rtl/>
          <w:lang w:val="en-GB" w:eastAsia="en-GB" w:bidi="ar-JO"/>
        </w:rPr>
        <w:t xml:space="preserve">صورة جاوزت مفاعيلها المستوى الوطني تحولت إلى قيمة </w:t>
      </w:r>
      <w:r w:rsidRPr="00FF77FA">
        <w:rPr>
          <w:rFonts w:ascii="Simplified Arabic" w:hAnsi="Simplified Arabic" w:cs="Simplified Arabic"/>
          <w:sz w:val="32"/>
          <w:szCs w:val="32"/>
          <w:rtl/>
          <w:lang w:val="en-GB" w:eastAsia="en-GB" w:bidi="ar-JO"/>
        </w:rPr>
        <w:t>حضارية فريدة في الفضاء الثقافي والسياسي العربي المعاصر.</w:t>
      </w:r>
    </w:p>
    <w:p w:rsidR="00FF77FA" w:rsidRPr="00FF77FA" w:rsidRDefault="00FF77FA" w:rsidP="003F4BE1">
      <w:pPr>
        <w:jc w:val="highKashida"/>
        <w:rPr>
          <w:rFonts w:ascii="Simplified Arabic" w:hAnsi="Simplified Arabic" w:cs="Simplified Arabic"/>
          <w:sz w:val="32"/>
          <w:szCs w:val="32"/>
          <w:rtl/>
          <w:lang w:val="en-GB" w:eastAsia="en-GB" w:bidi="ar-JO"/>
        </w:rPr>
      </w:pPr>
      <w:r w:rsidRPr="003F4BE1">
        <w:rPr>
          <w:rFonts w:ascii="Simplified Arabic" w:hAnsi="Simplified Arabic" w:cs="Simplified Arabic"/>
          <w:sz w:val="30"/>
          <w:szCs w:val="30"/>
          <w:rtl/>
          <w:lang w:val="en-GB" w:eastAsia="en-GB" w:bidi="ar-JO"/>
        </w:rPr>
        <w:t xml:space="preserve">حرصت الدولة الأردنية على التوازن في سياساتها وفي قدراتها التوزيعية، حيث قام هيكل الدولة الأردنية على التوازن </w:t>
      </w:r>
      <w:proofErr w:type="gramStart"/>
      <w:r w:rsidRPr="003F4BE1">
        <w:rPr>
          <w:rFonts w:ascii="Simplified Arabic" w:hAnsi="Simplified Arabic" w:cs="Simplified Arabic"/>
          <w:sz w:val="30"/>
          <w:szCs w:val="30"/>
          <w:rtl/>
          <w:lang w:val="en-GB" w:eastAsia="en-GB" w:bidi="ar-JO"/>
        </w:rPr>
        <w:t>بين  قيم</w:t>
      </w:r>
      <w:proofErr w:type="gramEnd"/>
      <w:r w:rsidRPr="003F4BE1">
        <w:rPr>
          <w:rFonts w:ascii="Simplified Arabic" w:hAnsi="Simplified Arabic" w:cs="Simplified Arabic"/>
          <w:sz w:val="30"/>
          <w:szCs w:val="30"/>
          <w:rtl/>
          <w:lang w:val="en-GB" w:eastAsia="en-GB" w:bidi="ar-JO"/>
        </w:rPr>
        <w:t xml:space="preserve"> الاعتدال والحداثة؛ فقد استطاع المواءمة بين الماضي والحاضر، وأتاح الفرصة للتمازج بين القيم المدنية والدينية، أو التقليد والحداث</w:t>
      </w:r>
      <w:r w:rsidR="003F4BE1" w:rsidRPr="003F4BE1">
        <w:rPr>
          <w:rFonts w:ascii="Simplified Arabic" w:hAnsi="Simplified Arabic" w:cs="Simplified Arabic"/>
          <w:sz w:val="30"/>
          <w:szCs w:val="30"/>
          <w:rtl/>
          <w:lang w:val="en-GB" w:eastAsia="en-GB" w:bidi="ar-JO"/>
        </w:rPr>
        <w:t>ة، ووظف ما عرف بالتخصيب المت</w:t>
      </w:r>
      <w:r w:rsidR="003F4BE1" w:rsidRPr="003F4BE1">
        <w:rPr>
          <w:rFonts w:ascii="Simplified Arabic" w:hAnsi="Simplified Arabic" w:cs="Simplified Arabic" w:hint="cs"/>
          <w:sz w:val="30"/>
          <w:szCs w:val="30"/>
          <w:rtl/>
          <w:lang w:val="en-GB" w:eastAsia="en-GB" w:bidi="ar-JO"/>
        </w:rPr>
        <w:t>بادل (</w:t>
      </w:r>
      <w:r w:rsidR="003F4BE1" w:rsidRPr="003F4BE1">
        <w:rPr>
          <w:rFonts w:ascii="Simplified Arabic" w:hAnsi="Simplified Arabic" w:cs="Simplified Arabic"/>
          <w:sz w:val="30"/>
          <w:szCs w:val="30"/>
          <w:lang w:eastAsia="en-GB" w:bidi="ar-JO"/>
        </w:rPr>
        <w:t>Cross-fertilization</w:t>
      </w:r>
      <w:r w:rsidR="003F4BE1" w:rsidRPr="003F4BE1">
        <w:rPr>
          <w:rFonts w:ascii="Simplified Arabic" w:hAnsi="Simplified Arabic" w:cs="Simplified Arabic" w:hint="cs"/>
          <w:sz w:val="30"/>
          <w:szCs w:val="30"/>
          <w:rtl/>
          <w:lang w:eastAsia="en-GB" w:bidi="ar-JO"/>
        </w:rPr>
        <w:t>)</w:t>
      </w:r>
      <w:r w:rsidRPr="003F4BE1">
        <w:rPr>
          <w:rFonts w:ascii="Simplified Arabic" w:hAnsi="Simplified Arabic" w:cs="Simplified Arabic"/>
          <w:sz w:val="30"/>
          <w:szCs w:val="30"/>
          <w:rtl/>
          <w:lang w:val="en-GB" w:eastAsia="en-GB" w:bidi="ar-JO"/>
        </w:rPr>
        <w:t xml:space="preserve"> وبدت آثار هذه القيمة في ترسيخ الاستقرار المحلي، والحافظ عليه</w:t>
      </w:r>
      <w:r w:rsidRPr="00FF77FA">
        <w:rPr>
          <w:rFonts w:ascii="Simplified Arabic" w:hAnsi="Simplified Arabic" w:cs="Simplified Arabic"/>
          <w:sz w:val="32"/>
          <w:szCs w:val="32"/>
          <w:rtl/>
          <w:lang w:val="en-GB" w:eastAsia="en-GB" w:bidi="ar-JO"/>
        </w:rPr>
        <w:t xml:space="preserve"> بأبعاده الأمنية والاجتماعية، كما هو الحال في كون ممارسة هذا التوزان قد شكل واحدة من روافع العدالة الاجتماعية.</w:t>
      </w:r>
    </w:p>
    <w:p w:rsidR="00FF77FA" w:rsidRPr="00FF77FA" w:rsidRDefault="00FF77FA" w:rsidP="00FF77FA">
      <w:pPr>
        <w:jc w:val="highKashida"/>
        <w:rPr>
          <w:rFonts w:ascii="Simplified Arabic" w:hAnsi="Simplified Arabic" w:cs="Simplified Arabic"/>
          <w:b/>
          <w:bCs/>
          <w:sz w:val="32"/>
          <w:szCs w:val="32"/>
          <w:u w:val="single"/>
          <w:rtl/>
          <w:lang w:val="en-GB" w:eastAsia="en-GB" w:bidi="ar-JO"/>
        </w:rPr>
      </w:pPr>
      <w:r w:rsidRPr="00FF77FA">
        <w:rPr>
          <w:rFonts w:ascii="Simplified Arabic" w:hAnsi="Simplified Arabic" w:cs="Simplified Arabic"/>
          <w:b/>
          <w:bCs/>
          <w:sz w:val="32"/>
          <w:szCs w:val="32"/>
          <w:u w:val="single"/>
          <w:rtl/>
          <w:lang w:val="en-GB" w:eastAsia="en-GB" w:bidi="ar-JO"/>
        </w:rPr>
        <w:lastRenderedPageBreak/>
        <w:t>المنعة والصمود</w:t>
      </w:r>
      <w:r>
        <w:rPr>
          <w:rFonts w:ascii="Simplified Arabic" w:hAnsi="Simplified Arabic" w:cs="Simplified Arabic" w:hint="cs"/>
          <w:b/>
          <w:bCs/>
          <w:sz w:val="32"/>
          <w:szCs w:val="32"/>
          <w:u w:val="single"/>
          <w:rtl/>
          <w:lang w:val="en-GB" w:eastAsia="en-GB" w:bidi="ar-JO"/>
        </w:rPr>
        <w:t>:</w:t>
      </w:r>
    </w:p>
    <w:p w:rsidR="00FF77FA" w:rsidRPr="00FF77FA" w:rsidRDefault="00FF77FA" w:rsidP="00FF77FA">
      <w:pPr>
        <w:jc w:val="highKashida"/>
        <w:rPr>
          <w:rFonts w:ascii="Simplified Arabic" w:hAnsi="Simplified Arabic" w:cs="Simplified Arabic"/>
          <w:sz w:val="32"/>
          <w:szCs w:val="32"/>
          <w:rtl/>
          <w:lang w:val="en-GB" w:eastAsia="en-GB" w:bidi="ar-JO"/>
        </w:rPr>
      </w:pPr>
      <w:r w:rsidRPr="00FF77FA">
        <w:rPr>
          <w:rFonts w:ascii="Simplified Arabic" w:hAnsi="Simplified Arabic" w:cs="Simplified Arabic"/>
          <w:sz w:val="32"/>
          <w:szCs w:val="32"/>
          <w:rtl/>
          <w:lang w:val="en-GB" w:eastAsia="en-GB" w:bidi="ar-JO"/>
        </w:rPr>
        <w:t xml:space="preserve">    تعدُّ </w:t>
      </w:r>
      <w:proofErr w:type="gramStart"/>
      <w:r w:rsidRPr="00FF77FA">
        <w:rPr>
          <w:rFonts w:ascii="Simplified Arabic" w:hAnsi="Simplified Arabic" w:cs="Simplified Arabic"/>
          <w:sz w:val="32"/>
          <w:szCs w:val="32"/>
          <w:rtl/>
          <w:lang w:val="en-GB" w:eastAsia="en-GB" w:bidi="ar-JO"/>
        </w:rPr>
        <w:t>المنعة:  أي</w:t>
      </w:r>
      <w:proofErr w:type="gramEnd"/>
      <w:r w:rsidRPr="00FF77FA">
        <w:rPr>
          <w:rFonts w:ascii="Simplified Arabic" w:hAnsi="Simplified Arabic" w:cs="Simplified Arabic"/>
          <w:sz w:val="32"/>
          <w:szCs w:val="32"/>
          <w:rtl/>
          <w:lang w:val="en-GB" w:eastAsia="en-GB" w:bidi="ar-JO"/>
        </w:rPr>
        <w:t xml:space="preserve"> القدرة على المواجهة والصمود، والقدرة على التعافي من الصعوبات بسرعة، قيمة ونتاجاً لخبرة الدولة الأردنية التي بنتها على مدار المئة عام المنصرمة، وهي  قيمة ميزت المؤسسات الأردنية بعمومها.  وتاريخ الأردن مليءٌ بالأمثلة والخبرات التي تدلل على القدرة على تحقيق الأمن والسلم الأهليين، وتقديم الحلول العملية والعقلانية للمحيط العربي، والمساهمة في تحقيق السياسات الدولية المتوافق عليها.</w:t>
      </w:r>
    </w:p>
    <w:p w:rsidR="00FF77FA" w:rsidRPr="00FF77FA" w:rsidRDefault="00FF77FA" w:rsidP="00FF77FA">
      <w:pPr>
        <w:jc w:val="highKashida"/>
        <w:rPr>
          <w:rFonts w:ascii="Simplified Arabic" w:eastAsiaTheme="minorHAnsi" w:hAnsi="Simplified Arabic" w:cs="Simplified Arabic"/>
          <w:sz w:val="32"/>
          <w:szCs w:val="32"/>
          <w:rtl/>
          <w:lang w:bidi="ar-JO"/>
        </w:rPr>
      </w:pPr>
    </w:p>
    <w:p w:rsidR="00FF77FA" w:rsidRPr="00FF77FA" w:rsidRDefault="00FF77FA" w:rsidP="00FF77FA">
      <w:pPr>
        <w:jc w:val="highKashida"/>
        <w:rPr>
          <w:rFonts w:ascii="Simplified Arabic" w:eastAsiaTheme="minorHAnsi" w:hAnsi="Simplified Arabic" w:cs="Simplified Arabic"/>
          <w:b/>
          <w:bCs/>
          <w:sz w:val="32"/>
          <w:szCs w:val="32"/>
          <w:rtl/>
          <w:lang w:bidi="ar-JO"/>
        </w:rPr>
      </w:pPr>
      <w:r w:rsidRPr="00FF77FA">
        <w:rPr>
          <w:rFonts w:ascii="Simplified Arabic" w:eastAsiaTheme="minorHAnsi" w:hAnsi="Simplified Arabic" w:cs="Simplified Arabic"/>
          <w:b/>
          <w:bCs/>
          <w:sz w:val="32"/>
          <w:szCs w:val="32"/>
          <w:rtl/>
          <w:lang w:bidi="ar-JO"/>
        </w:rPr>
        <w:t>أهداف الجائزة:</w:t>
      </w:r>
    </w:p>
    <w:p w:rsidR="00FF77FA" w:rsidRPr="00FF77FA" w:rsidRDefault="00FF77FA" w:rsidP="00FF77FA">
      <w:pPr>
        <w:numPr>
          <w:ilvl w:val="0"/>
          <w:numId w:val="6"/>
        </w:numPr>
        <w:ind w:left="420" w:hanging="516"/>
        <w:jc w:val="highKashida"/>
        <w:rPr>
          <w:rFonts w:ascii="Simplified Arabic" w:eastAsiaTheme="minorHAnsi" w:hAnsi="Simplified Arabic" w:cs="Simplified Arabic"/>
          <w:sz w:val="32"/>
          <w:szCs w:val="32"/>
          <w:lang w:bidi="ar-JO"/>
        </w:rPr>
      </w:pPr>
      <w:r w:rsidRPr="00FF77FA">
        <w:rPr>
          <w:rFonts w:ascii="Simplified Arabic" w:eastAsiaTheme="minorHAnsi" w:hAnsi="Simplified Arabic" w:cs="Simplified Arabic"/>
          <w:sz w:val="32"/>
          <w:szCs w:val="32"/>
          <w:rtl/>
          <w:lang w:bidi="ar-JO"/>
        </w:rPr>
        <w:t>زيادة وعي الباحثين الشباب العرب بأهمية القيم السياسية للدولة المعاصرة في تطوير الحياة السياسية العربية المعاصرة.</w:t>
      </w:r>
    </w:p>
    <w:p w:rsidR="00FF77FA" w:rsidRPr="00FF77FA" w:rsidRDefault="00FF77FA" w:rsidP="00FF77FA">
      <w:pPr>
        <w:numPr>
          <w:ilvl w:val="0"/>
          <w:numId w:val="6"/>
        </w:numPr>
        <w:ind w:left="420" w:hanging="516"/>
        <w:jc w:val="highKashida"/>
        <w:rPr>
          <w:rFonts w:ascii="Simplified Arabic" w:eastAsiaTheme="minorHAnsi" w:hAnsi="Simplified Arabic" w:cs="Simplified Arabic"/>
          <w:sz w:val="32"/>
          <w:szCs w:val="32"/>
          <w:lang w:bidi="ar-JO"/>
        </w:rPr>
      </w:pPr>
      <w:r w:rsidRPr="00FF77FA">
        <w:rPr>
          <w:rFonts w:ascii="Simplified Arabic" w:eastAsiaTheme="minorHAnsi" w:hAnsi="Simplified Arabic" w:cs="Simplified Arabic"/>
          <w:sz w:val="32"/>
          <w:szCs w:val="32"/>
          <w:rtl/>
          <w:lang w:bidi="ar-JO"/>
        </w:rPr>
        <w:t>تشجيع الباحثين الشباب العرب في تطوير أجندة بحثية عربية في قضايا الإصلاح السياسي المرتبط بمفهوم الدولة الوطنية العربية.</w:t>
      </w:r>
    </w:p>
    <w:p w:rsidR="00FF77FA" w:rsidRPr="00FF77FA" w:rsidRDefault="00FF77FA" w:rsidP="00FF77FA">
      <w:pPr>
        <w:numPr>
          <w:ilvl w:val="0"/>
          <w:numId w:val="6"/>
        </w:numPr>
        <w:ind w:left="420" w:hanging="516"/>
        <w:jc w:val="highKashida"/>
        <w:rPr>
          <w:rFonts w:ascii="Simplified Arabic" w:eastAsiaTheme="minorHAnsi" w:hAnsi="Simplified Arabic" w:cs="Simplified Arabic"/>
          <w:sz w:val="32"/>
          <w:szCs w:val="32"/>
          <w:lang w:bidi="ar-JO"/>
        </w:rPr>
      </w:pPr>
      <w:r w:rsidRPr="00FF77FA">
        <w:rPr>
          <w:rFonts w:ascii="Simplified Arabic" w:eastAsiaTheme="minorHAnsi" w:hAnsi="Simplified Arabic" w:cs="Simplified Arabic"/>
          <w:sz w:val="32"/>
          <w:szCs w:val="32"/>
          <w:rtl/>
          <w:lang w:bidi="ar-JO"/>
        </w:rPr>
        <w:t>الإسهام في التراكم البحثي العربي الذي يتناول بنية الدولة العربية الحديثة ووظائفها وسبل تطويرها.</w:t>
      </w:r>
    </w:p>
    <w:p w:rsidR="00FF77FA" w:rsidRPr="00FF77FA" w:rsidRDefault="00FF77FA" w:rsidP="00FF77FA">
      <w:pPr>
        <w:numPr>
          <w:ilvl w:val="0"/>
          <w:numId w:val="6"/>
        </w:numPr>
        <w:ind w:left="420" w:hanging="516"/>
        <w:jc w:val="highKashida"/>
        <w:rPr>
          <w:rFonts w:ascii="Simplified Arabic" w:eastAsiaTheme="minorHAnsi" w:hAnsi="Simplified Arabic" w:cs="Simplified Arabic"/>
          <w:sz w:val="32"/>
          <w:szCs w:val="32"/>
          <w:lang w:bidi="ar-JO"/>
        </w:rPr>
      </w:pPr>
      <w:r w:rsidRPr="00FF77FA">
        <w:rPr>
          <w:rFonts w:ascii="Simplified Arabic" w:eastAsiaTheme="minorHAnsi" w:hAnsi="Simplified Arabic" w:cs="Simplified Arabic"/>
          <w:sz w:val="32"/>
          <w:szCs w:val="32"/>
          <w:rtl/>
          <w:lang w:bidi="ar-JO"/>
        </w:rPr>
        <w:t>استلهام الدروس المستفادة من القيم السياسية للدولة الأردنية باعتبارها أحد النماذج المهمة في مجال استمرارية القيم السياسية وتجددها.</w:t>
      </w:r>
    </w:p>
    <w:p w:rsidR="00FF77FA" w:rsidRPr="00FF77FA" w:rsidRDefault="00FF77FA" w:rsidP="00FF77FA">
      <w:pPr>
        <w:jc w:val="highKashida"/>
        <w:rPr>
          <w:rFonts w:ascii="Simplified Arabic" w:eastAsiaTheme="minorHAnsi" w:hAnsi="Simplified Arabic" w:cs="Simplified Arabic"/>
          <w:sz w:val="32"/>
          <w:szCs w:val="32"/>
          <w:rtl/>
          <w:lang w:bidi="ar-JO"/>
        </w:rPr>
      </w:pPr>
    </w:p>
    <w:p w:rsidR="00FF77FA" w:rsidRPr="00FF77FA" w:rsidRDefault="003F4BE1" w:rsidP="00FF77FA">
      <w:pPr>
        <w:jc w:val="highKashida"/>
        <w:rPr>
          <w:rFonts w:ascii="Simplified Arabic" w:eastAsiaTheme="minorHAnsi" w:hAnsi="Simplified Arabic" w:cs="Simplified Arabic"/>
          <w:b/>
          <w:bCs/>
          <w:sz w:val="32"/>
          <w:szCs w:val="32"/>
          <w:rtl/>
          <w:lang w:bidi="ar-JO"/>
        </w:rPr>
      </w:pPr>
      <w:r>
        <w:rPr>
          <w:rFonts w:ascii="Simplified Arabic" w:eastAsiaTheme="minorHAnsi" w:hAnsi="Simplified Arabic" w:cs="Simplified Arabic" w:hint="cs"/>
          <w:b/>
          <w:bCs/>
          <w:sz w:val="32"/>
          <w:szCs w:val="32"/>
          <w:rtl/>
          <w:lang w:bidi="ar-JO"/>
        </w:rPr>
        <w:t>مجالات</w:t>
      </w:r>
      <w:r w:rsidR="00FF77FA" w:rsidRPr="00FF77FA">
        <w:rPr>
          <w:rFonts w:ascii="Simplified Arabic" w:eastAsiaTheme="minorHAnsi" w:hAnsi="Simplified Arabic" w:cs="Simplified Arabic"/>
          <w:b/>
          <w:bCs/>
          <w:sz w:val="32"/>
          <w:szCs w:val="32"/>
          <w:rtl/>
          <w:lang w:bidi="ar-JO"/>
        </w:rPr>
        <w:t xml:space="preserve"> الجائزة:</w:t>
      </w:r>
    </w:p>
    <w:p w:rsidR="00FF77FA" w:rsidRPr="00FF77FA" w:rsidRDefault="003F4BE1" w:rsidP="00FF77FA">
      <w:pPr>
        <w:numPr>
          <w:ilvl w:val="0"/>
          <w:numId w:val="7"/>
        </w:numPr>
        <w:ind w:left="327" w:hanging="426"/>
        <w:jc w:val="highKashida"/>
        <w:rPr>
          <w:rFonts w:ascii="Simplified Arabic" w:eastAsiaTheme="minorHAnsi" w:hAnsi="Simplified Arabic" w:cs="Simplified Arabic"/>
          <w:sz w:val="32"/>
          <w:szCs w:val="32"/>
          <w:lang w:bidi="ar-JO"/>
        </w:rPr>
      </w:pPr>
      <w:r>
        <w:rPr>
          <w:rFonts w:ascii="Simplified Arabic" w:eastAsiaTheme="minorHAnsi" w:hAnsi="Simplified Arabic" w:cs="Simplified Arabic" w:hint="cs"/>
          <w:sz w:val="32"/>
          <w:szCs w:val="32"/>
          <w:rtl/>
          <w:lang w:bidi="ar-JO"/>
        </w:rPr>
        <w:t>مجال</w:t>
      </w:r>
      <w:r w:rsidR="00FF77FA" w:rsidRPr="00FF77FA">
        <w:rPr>
          <w:rFonts w:ascii="Simplified Arabic" w:eastAsiaTheme="minorHAnsi" w:hAnsi="Simplified Arabic" w:cs="Simplified Arabic"/>
          <w:sz w:val="32"/>
          <w:szCs w:val="32"/>
          <w:rtl/>
          <w:lang w:bidi="ar-JO"/>
        </w:rPr>
        <w:t xml:space="preserve"> بحوث واقع القيم السياسية في العالم العربي الحديث والمعاصر.</w:t>
      </w:r>
    </w:p>
    <w:p w:rsidR="00FF77FA" w:rsidRPr="00FF77FA" w:rsidRDefault="003F4BE1" w:rsidP="00FF77FA">
      <w:pPr>
        <w:numPr>
          <w:ilvl w:val="0"/>
          <w:numId w:val="7"/>
        </w:numPr>
        <w:ind w:left="327" w:hanging="426"/>
        <w:jc w:val="highKashida"/>
        <w:rPr>
          <w:rFonts w:ascii="Simplified Arabic" w:eastAsiaTheme="minorHAnsi" w:hAnsi="Simplified Arabic" w:cs="Simplified Arabic"/>
          <w:sz w:val="32"/>
          <w:szCs w:val="32"/>
          <w:lang w:bidi="ar-JO"/>
        </w:rPr>
      </w:pPr>
      <w:r>
        <w:rPr>
          <w:rFonts w:ascii="Simplified Arabic" w:eastAsiaTheme="minorHAnsi" w:hAnsi="Simplified Arabic" w:cs="Simplified Arabic" w:hint="cs"/>
          <w:sz w:val="32"/>
          <w:szCs w:val="32"/>
          <w:rtl/>
          <w:lang w:bidi="ar-JO"/>
        </w:rPr>
        <w:t>مجال</w:t>
      </w:r>
      <w:r w:rsidR="00FF77FA" w:rsidRPr="00FF77FA">
        <w:rPr>
          <w:rFonts w:ascii="Simplified Arabic" w:eastAsiaTheme="minorHAnsi" w:hAnsi="Simplified Arabic" w:cs="Simplified Arabic"/>
          <w:sz w:val="32"/>
          <w:szCs w:val="32"/>
          <w:rtl/>
          <w:lang w:bidi="ar-JO"/>
        </w:rPr>
        <w:t xml:space="preserve"> بحوث تحديث القيم السياسية للدولة العربية المعاصرة وإصلاحها.</w:t>
      </w:r>
    </w:p>
    <w:p w:rsidR="00FF77FA" w:rsidRPr="00FF77FA" w:rsidRDefault="003F4BE1" w:rsidP="00FF77FA">
      <w:pPr>
        <w:numPr>
          <w:ilvl w:val="0"/>
          <w:numId w:val="7"/>
        </w:numPr>
        <w:ind w:left="327" w:hanging="426"/>
        <w:jc w:val="highKashida"/>
        <w:rPr>
          <w:rFonts w:ascii="Simplified Arabic" w:eastAsiaTheme="minorHAnsi" w:hAnsi="Simplified Arabic" w:cs="Simplified Arabic"/>
          <w:sz w:val="32"/>
          <w:szCs w:val="32"/>
          <w:rtl/>
          <w:lang w:bidi="ar-JO"/>
        </w:rPr>
      </w:pPr>
      <w:r>
        <w:rPr>
          <w:rFonts w:ascii="Simplified Arabic" w:eastAsiaTheme="minorHAnsi" w:hAnsi="Simplified Arabic" w:cs="Simplified Arabic" w:hint="cs"/>
          <w:sz w:val="32"/>
          <w:szCs w:val="32"/>
          <w:rtl/>
          <w:lang w:bidi="ar-JO"/>
        </w:rPr>
        <w:t>مجال</w:t>
      </w:r>
      <w:r w:rsidR="00FF77FA">
        <w:rPr>
          <w:rFonts w:ascii="Simplified Arabic" w:eastAsiaTheme="minorHAnsi" w:hAnsi="Simplified Arabic" w:cs="Simplified Arabic"/>
          <w:sz w:val="32"/>
          <w:szCs w:val="32"/>
          <w:rtl/>
          <w:lang w:bidi="ar-JO"/>
        </w:rPr>
        <w:t xml:space="preserve"> بحوث خبرة الدولة الأردنية </w:t>
      </w:r>
      <w:r w:rsidR="00FF77FA" w:rsidRPr="00FF77FA">
        <w:rPr>
          <w:rFonts w:ascii="Simplified Arabic" w:eastAsiaTheme="minorHAnsi" w:hAnsi="Simplified Arabic" w:cs="Simplified Arabic"/>
          <w:sz w:val="32"/>
          <w:szCs w:val="32"/>
          <w:rtl/>
          <w:lang w:bidi="ar-JO"/>
        </w:rPr>
        <w:t>ودراساتها ومنهجها في القيم السياسية للدولة.</w:t>
      </w:r>
    </w:p>
    <w:p w:rsidR="00FF77FA" w:rsidRDefault="00FF77FA" w:rsidP="00FF77FA">
      <w:pPr>
        <w:bidi w:val="0"/>
        <w:rPr>
          <w:rFonts w:ascii="Simplified Arabic" w:eastAsiaTheme="minorHAnsi" w:hAnsi="Simplified Arabic" w:cs="Simplified Arabic"/>
          <w:b/>
          <w:bCs/>
          <w:sz w:val="32"/>
          <w:szCs w:val="32"/>
          <w:u w:val="single"/>
          <w:rtl/>
          <w:lang w:bidi="ar-JO"/>
        </w:rPr>
      </w:pPr>
    </w:p>
    <w:p w:rsidR="003F4BE1" w:rsidRDefault="003F4BE1" w:rsidP="003F4BE1">
      <w:pPr>
        <w:bidi w:val="0"/>
        <w:rPr>
          <w:rFonts w:ascii="Simplified Arabic" w:eastAsiaTheme="minorHAnsi" w:hAnsi="Simplified Arabic" w:cs="Simplified Arabic"/>
          <w:b/>
          <w:bCs/>
          <w:sz w:val="32"/>
          <w:szCs w:val="32"/>
          <w:u w:val="single"/>
          <w:rtl/>
          <w:lang w:bidi="ar-JO"/>
        </w:rPr>
      </w:pPr>
    </w:p>
    <w:p w:rsidR="003F4BE1" w:rsidRPr="00FF77FA" w:rsidRDefault="003F4BE1" w:rsidP="003F4BE1">
      <w:pPr>
        <w:bidi w:val="0"/>
        <w:rPr>
          <w:rFonts w:ascii="Simplified Arabic" w:eastAsiaTheme="minorHAnsi" w:hAnsi="Simplified Arabic" w:cs="Simplified Arabic"/>
          <w:b/>
          <w:bCs/>
          <w:sz w:val="32"/>
          <w:szCs w:val="32"/>
          <w:u w:val="single"/>
          <w:rtl/>
          <w:lang w:bidi="ar-JO"/>
        </w:rPr>
      </w:pPr>
    </w:p>
    <w:p w:rsidR="00FF77FA" w:rsidRPr="00B369D0" w:rsidRDefault="00FF77FA" w:rsidP="00B369D0">
      <w:pPr>
        <w:tabs>
          <w:tab w:val="left" w:pos="8931"/>
        </w:tabs>
        <w:jc w:val="highKashida"/>
        <w:rPr>
          <w:rFonts w:ascii="Simplified Arabic" w:eastAsiaTheme="minorHAnsi" w:hAnsi="Simplified Arabic" w:cs="Simplified Arabic"/>
          <w:b/>
          <w:bCs/>
          <w:sz w:val="32"/>
          <w:szCs w:val="32"/>
          <w:u w:val="single"/>
          <w:rtl/>
          <w:lang w:bidi="ar-JO"/>
        </w:rPr>
      </w:pPr>
      <w:r w:rsidRPr="00B369D0">
        <w:rPr>
          <w:rFonts w:ascii="Simplified Arabic" w:eastAsiaTheme="minorHAnsi" w:hAnsi="Simplified Arabic" w:cs="Simplified Arabic"/>
          <w:b/>
          <w:bCs/>
          <w:sz w:val="32"/>
          <w:szCs w:val="32"/>
          <w:u w:val="single"/>
          <w:rtl/>
          <w:lang w:bidi="ar-JO"/>
        </w:rPr>
        <w:lastRenderedPageBreak/>
        <w:t>اللائحة التنظيمية للجائزة:</w:t>
      </w:r>
    </w:p>
    <w:p w:rsidR="00FF77FA" w:rsidRPr="00B369D0" w:rsidRDefault="00FF77FA" w:rsidP="00B369D0">
      <w:pPr>
        <w:tabs>
          <w:tab w:val="left" w:pos="8931"/>
        </w:tabs>
        <w:ind w:left="360"/>
        <w:jc w:val="highKashida"/>
        <w:rPr>
          <w:rFonts w:ascii="Simplified Arabic" w:eastAsiaTheme="minorHAnsi" w:hAnsi="Simplified Arabic" w:cs="Simplified Arabic"/>
          <w:b/>
          <w:bCs/>
          <w:sz w:val="32"/>
          <w:szCs w:val="32"/>
          <w:rtl/>
          <w:lang w:bidi="ar-JO"/>
        </w:rPr>
      </w:pPr>
    </w:p>
    <w:p w:rsidR="00FF77FA" w:rsidRPr="00B369D0" w:rsidRDefault="00FF77FA" w:rsidP="00B369D0">
      <w:pPr>
        <w:tabs>
          <w:tab w:val="left" w:pos="8931"/>
        </w:tabs>
        <w:jc w:val="highKashida"/>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b/>
          <w:bCs/>
          <w:sz w:val="32"/>
          <w:szCs w:val="32"/>
          <w:rtl/>
          <w:lang w:bidi="ar-JO"/>
        </w:rPr>
        <w:t>أولاً: شروط الترشيح للجائزة (المرشح للجائزة)</w:t>
      </w:r>
    </w:p>
    <w:p w:rsidR="00FF77FA" w:rsidRPr="00B369D0" w:rsidRDefault="00FF77FA" w:rsidP="00B369D0">
      <w:pPr>
        <w:numPr>
          <w:ilvl w:val="0"/>
          <w:numId w:val="8"/>
        </w:numPr>
        <w:tabs>
          <w:tab w:val="left" w:pos="8931"/>
        </w:tabs>
        <w:ind w:left="714" w:hanging="357"/>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sz w:val="32"/>
          <w:szCs w:val="32"/>
          <w:rtl/>
          <w:lang w:bidi="ar-JO"/>
        </w:rPr>
        <w:t xml:space="preserve">أن يكون الباحث </w:t>
      </w:r>
      <w:r w:rsidR="006A691D" w:rsidRPr="00B369D0">
        <w:rPr>
          <w:rFonts w:ascii="Simplified Arabic" w:eastAsiaTheme="minorHAnsi" w:hAnsi="Simplified Arabic" w:cs="Simplified Arabic"/>
          <w:sz w:val="32"/>
          <w:szCs w:val="32"/>
          <w:rtl/>
          <w:lang w:bidi="ar-JO"/>
        </w:rPr>
        <w:t>عربيّ</w:t>
      </w:r>
      <w:r w:rsidRPr="00B369D0">
        <w:rPr>
          <w:rFonts w:ascii="Simplified Arabic" w:eastAsiaTheme="minorHAnsi" w:hAnsi="Simplified Arabic" w:cs="Simplified Arabic"/>
          <w:sz w:val="32"/>
          <w:szCs w:val="32"/>
          <w:rtl/>
          <w:lang w:bidi="ar-JO"/>
        </w:rPr>
        <w:t xml:space="preserve"> الجنسية.</w:t>
      </w:r>
    </w:p>
    <w:p w:rsidR="00FF77FA" w:rsidRPr="003F4BE1" w:rsidRDefault="00FF77FA" w:rsidP="00B369D0">
      <w:pPr>
        <w:numPr>
          <w:ilvl w:val="0"/>
          <w:numId w:val="8"/>
        </w:numPr>
        <w:tabs>
          <w:tab w:val="left" w:pos="8931"/>
        </w:tabs>
        <w:ind w:left="714" w:hanging="357"/>
        <w:rPr>
          <w:rFonts w:ascii="Simplified Arabic" w:eastAsiaTheme="minorHAnsi" w:hAnsi="Simplified Arabic" w:cs="Simplified Arabic"/>
          <w:b/>
          <w:bCs/>
          <w:sz w:val="32"/>
          <w:szCs w:val="32"/>
          <w:lang w:bidi="ar-JO"/>
        </w:rPr>
      </w:pPr>
      <w:r w:rsidRPr="00B369D0">
        <w:rPr>
          <w:rFonts w:ascii="Simplified Arabic" w:eastAsiaTheme="minorHAnsi" w:hAnsi="Simplified Arabic" w:cs="Simplified Arabic"/>
          <w:sz w:val="32"/>
          <w:szCs w:val="32"/>
          <w:rtl/>
          <w:lang w:bidi="ar-JO"/>
        </w:rPr>
        <w:t>يجوز أن تمنح</w:t>
      </w:r>
      <w:r w:rsidR="006A691D" w:rsidRPr="00B369D0">
        <w:rPr>
          <w:rFonts w:ascii="Simplified Arabic" w:eastAsiaTheme="minorHAnsi" w:hAnsi="Simplified Arabic" w:cs="Simplified Arabic"/>
          <w:sz w:val="32"/>
          <w:szCs w:val="32"/>
          <w:rtl/>
          <w:lang w:bidi="ar-JO"/>
        </w:rPr>
        <w:t xml:space="preserve"> الجائزة للباحث العربي المقيم</w:t>
      </w:r>
      <w:r w:rsidRPr="00B369D0">
        <w:rPr>
          <w:rFonts w:ascii="Simplified Arabic" w:eastAsiaTheme="minorHAnsi" w:hAnsi="Simplified Arabic" w:cs="Simplified Arabic"/>
          <w:sz w:val="32"/>
          <w:szCs w:val="32"/>
          <w:rtl/>
          <w:lang w:bidi="ar-JO"/>
        </w:rPr>
        <w:t xml:space="preserve"> </w:t>
      </w:r>
      <w:r w:rsidR="006A691D" w:rsidRPr="00B369D0">
        <w:rPr>
          <w:rFonts w:ascii="Simplified Arabic" w:eastAsiaTheme="minorHAnsi" w:hAnsi="Simplified Arabic" w:cs="Simplified Arabic"/>
          <w:sz w:val="32"/>
          <w:szCs w:val="32"/>
          <w:rtl/>
          <w:lang w:bidi="ar-JO"/>
        </w:rPr>
        <w:t>في المملكة.</w:t>
      </w:r>
    </w:p>
    <w:p w:rsidR="003F4BE1" w:rsidRPr="003F4BE1" w:rsidRDefault="003F4BE1" w:rsidP="00B369D0">
      <w:pPr>
        <w:numPr>
          <w:ilvl w:val="0"/>
          <w:numId w:val="8"/>
        </w:numPr>
        <w:tabs>
          <w:tab w:val="left" w:pos="8931"/>
        </w:tabs>
        <w:ind w:left="714" w:hanging="357"/>
        <w:rPr>
          <w:rFonts w:ascii="Simplified Arabic" w:eastAsiaTheme="minorHAnsi" w:hAnsi="Simplified Arabic" w:cs="Simplified Arabic"/>
          <w:sz w:val="32"/>
          <w:szCs w:val="32"/>
          <w:lang w:bidi="ar-JO"/>
        </w:rPr>
      </w:pPr>
      <w:r w:rsidRPr="003F4BE1">
        <w:rPr>
          <w:rFonts w:ascii="Simplified Arabic" w:eastAsiaTheme="minorHAnsi" w:hAnsi="Simplified Arabic" w:cs="Simplified Arabic" w:hint="cs"/>
          <w:sz w:val="32"/>
          <w:szCs w:val="32"/>
          <w:rtl/>
          <w:lang w:bidi="ar-JO"/>
        </w:rPr>
        <w:t>يجوز أن تمنح الجائزة للباحث العربي المقيم في دولة أجنبية.</w:t>
      </w:r>
    </w:p>
    <w:p w:rsidR="003F4BE1" w:rsidRPr="00B369D0" w:rsidRDefault="003F4BE1" w:rsidP="00B369D0">
      <w:pPr>
        <w:numPr>
          <w:ilvl w:val="0"/>
          <w:numId w:val="8"/>
        </w:numPr>
        <w:tabs>
          <w:tab w:val="left" w:pos="8931"/>
        </w:tabs>
        <w:ind w:left="714" w:hanging="357"/>
        <w:rPr>
          <w:rFonts w:ascii="Simplified Arabic" w:eastAsiaTheme="minorHAnsi" w:hAnsi="Simplified Arabic" w:cs="Simplified Arabic"/>
          <w:b/>
          <w:bCs/>
          <w:sz w:val="32"/>
          <w:szCs w:val="32"/>
          <w:lang w:bidi="ar-JO"/>
        </w:rPr>
      </w:pPr>
      <w:r>
        <w:rPr>
          <w:rFonts w:ascii="Simplified Arabic" w:eastAsiaTheme="minorHAnsi" w:hAnsi="Simplified Arabic" w:cs="Simplified Arabic" w:hint="cs"/>
          <w:sz w:val="32"/>
          <w:szCs w:val="32"/>
          <w:rtl/>
          <w:lang w:bidi="ar-JO"/>
        </w:rPr>
        <w:t>يجوز أن تمنح الجائزة للباحث المتخصص في الشؤون العربية من جنسية أجنبية على أن يثبت تخصصه في هذا المجال</w:t>
      </w:r>
    </w:p>
    <w:p w:rsidR="00FF77FA" w:rsidRPr="00B369D0" w:rsidRDefault="00FF77FA" w:rsidP="00B369D0">
      <w:pPr>
        <w:numPr>
          <w:ilvl w:val="0"/>
          <w:numId w:val="8"/>
        </w:numPr>
        <w:tabs>
          <w:tab w:val="left" w:pos="8931"/>
        </w:tabs>
        <w:ind w:left="714" w:hanging="357"/>
        <w:rPr>
          <w:rFonts w:ascii="Simplified Arabic" w:eastAsiaTheme="minorHAnsi" w:hAnsi="Simplified Arabic" w:cs="Simplified Arabic"/>
          <w:b/>
          <w:bCs/>
          <w:sz w:val="32"/>
          <w:szCs w:val="32"/>
          <w:lang w:bidi="ar-JO"/>
        </w:rPr>
      </w:pPr>
      <w:r w:rsidRPr="00B369D0">
        <w:rPr>
          <w:rFonts w:ascii="Simplified Arabic" w:eastAsiaTheme="minorHAnsi" w:hAnsi="Simplified Arabic" w:cs="Simplified Arabic"/>
          <w:sz w:val="32"/>
          <w:szCs w:val="32"/>
          <w:rtl/>
          <w:lang w:bidi="ar-JO"/>
        </w:rPr>
        <w:t>أن يكون الباحث قد نشر على الأقل بحثًا واحدًا أو كتابًا واحدًا</w:t>
      </w:r>
      <w:r w:rsidR="006A691D" w:rsidRPr="00B369D0">
        <w:rPr>
          <w:rFonts w:ascii="Simplified Arabic" w:eastAsiaTheme="minorHAnsi" w:hAnsi="Simplified Arabic" w:cs="Simplified Arabic"/>
          <w:sz w:val="32"/>
          <w:szCs w:val="32"/>
          <w:rtl/>
          <w:lang w:bidi="ar-JO"/>
        </w:rPr>
        <w:t>.</w:t>
      </w:r>
    </w:p>
    <w:p w:rsidR="006A691D" w:rsidRPr="00B369D0" w:rsidRDefault="006A691D" w:rsidP="00147286">
      <w:pPr>
        <w:numPr>
          <w:ilvl w:val="0"/>
          <w:numId w:val="8"/>
        </w:numPr>
        <w:tabs>
          <w:tab w:val="left" w:pos="9382"/>
        </w:tabs>
        <w:ind w:left="714" w:hanging="357"/>
        <w:rPr>
          <w:rFonts w:ascii="Simplified Arabic" w:eastAsiaTheme="minorHAnsi" w:hAnsi="Simplified Arabic" w:cs="Simplified Arabic"/>
          <w:b/>
          <w:bCs/>
          <w:sz w:val="32"/>
          <w:szCs w:val="32"/>
          <w:lang w:bidi="ar-JO"/>
        </w:rPr>
      </w:pPr>
      <w:proofErr w:type="gramStart"/>
      <w:r w:rsidRPr="00B369D0">
        <w:rPr>
          <w:rFonts w:ascii="Simplified Arabic" w:eastAsiaTheme="minorHAnsi" w:hAnsi="Simplified Arabic" w:cs="Simplified Arabic"/>
          <w:sz w:val="32"/>
          <w:szCs w:val="32"/>
          <w:rtl/>
          <w:lang w:bidi="ar-JO"/>
        </w:rPr>
        <w:t>أن لا</w:t>
      </w:r>
      <w:proofErr w:type="gramEnd"/>
      <w:r w:rsidRPr="00B369D0">
        <w:rPr>
          <w:rFonts w:ascii="Simplified Arabic" w:eastAsiaTheme="minorHAnsi" w:hAnsi="Simplified Arabic" w:cs="Simplified Arabic"/>
          <w:sz w:val="32"/>
          <w:szCs w:val="32"/>
          <w:rtl/>
          <w:lang w:bidi="ar-JO"/>
        </w:rPr>
        <w:t xml:space="preserve"> يقل عمر الباحث عن (20) سنة وأن لا يزيد عن (40) سنة حتى تاريخ 31/8/2021.</w:t>
      </w:r>
    </w:p>
    <w:p w:rsidR="00FF77FA" w:rsidRPr="00B369D0" w:rsidRDefault="00FF77FA" w:rsidP="00B369D0">
      <w:pPr>
        <w:numPr>
          <w:ilvl w:val="0"/>
          <w:numId w:val="8"/>
        </w:numPr>
        <w:tabs>
          <w:tab w:val="left" w:pos="8931"/>
        </w:tabs>
        <w:ind w:left="714" w:hanging="357"/>
        <w:rPr>
          <w:rFonts w:ascii="Simplified Arabic" w:eastAsiaTheme="minorHAnsi" w:hAnsi="Simplified Arabic" w:cs="Simplified Arabic"/>
          <w:b/>
          <w:bCs/>
          <w:sz w:val="32"/>
          <w:szCs w:val="32"/>
          <w:lang w:bidi="ar-JO"/>
        </w:rPr>
      </w:pPr>
      <w:r w:rsidRPr="00B369D0">
        <w:rPr>
          <w:rFonts w:ascii="Simplified Arabic" w:eastAsiaTheme="minorHAnsi" w:hAnsi="Simplified Arabic" w:cs="Simplified Arabic"/>
          <w:sz w:val="32"/>
          <w:szCs w:val="32"/>
          <w:rtl/>
          <w:lang w:bidi="ar-JO"/>
        </w:rPr>
        <w:t>يتم الترشيح من خلال تقديم طلب الترشيح المعتمد للجائزة.</w:t>
      </w:r>
    </w:p>
    <w:p w:rsidR="00FF77FA" w:rsidRPr="00B369D0" w:rsidRDefault="006A691D" w:rsidP="00B369D0">
      <w:pPr>
        <w:tabs>
          <w:tab w:val="left" w:pos="8931"/>
        </w:tabs>
        <w:jc w:val="highKashida"/>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b/>
          <w:bCs/>
          <w:sz w:val="32"/>
          <w:szCs w:val="32"/>
          <w:rtl/>
          <w:lang w:bidi="ar-JO"/>
        </w:rPr>
        <w:t xml:space="preserve"> </w:t>
      </w:r>
      <w:r w:rsidR="00FF77FA" w:rsidRPr="00B369D0">
        <w:rPr>
          <w:rFonts w:ascii="Simplified Arabic" w:eastAsiaTheme="minorHAnsi" w:hAnsi="Simplified Arabic" w:cs="Simplified Arabic"/>
          <w:b/>
          <w:bCs/>
          <w:sz w:val="32"/>
          <w:szCs w:val="32"/>
          <w:rtl/>
          <w:lang w:bidi="ar-JO"/>
        </w:rPr>
        <w:t xml:space="preserve">ثانياً: توزع قيمة الجائزة على النحو الآتي: </w:t>
      </w:r>
    </w:p>
    <w:p w:rsidR="00FF77FA" w:rsidRPr="00B369D0" w:rsidRDefault="00FF77FA" w:rsidP="00AB34E1">
      <w:pPr>
        <w:numPr>
          <w:ilvl w:val="0"/>
          <w:numId w:val="10"/>
        </w:numPr>
        <w:tabs>
          <w:tab w:val="left" w:pos="8931"/>
        </w:tabs>
        <w:ind w:left="714" w:hanging="357"/>
        <w:jc w:val="highKashida"/>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 xml:space="preserve">قيمة الجائزة الأولى في كل مجال </w:t>
      </w:r>
      <w:r w:rsidR="00AB34E1">
        <w:rPr>
          <w:rFonts w:ascii="Simplified Arabic" w:eastAsiaTheme="minorHAnsi" w:hAnsi="Simplified Arabic" w:cs="Simplified Arabic" w:hint="cs"/>
          <w:sz w:val="32"/>
          <w:szCs w:val="32"/>
          <w:rtl/>
          <w:lang w:bidi="ar-JO"/>
        </w:rPr>
        <w:t>خمسة</w:t>
      </w:r>
      <w:r w:rsidRPr="00B369D0">
        <w:rPr>
          <w:rFonts w:ascii="Simplified Arabic" w:eastAsiaTheme="minorHAnsi" w:hAnsi="Simplified Arabic" w:cs="Simplified Arabic"/>
          <w:sz w:val="32"/>
          <w:szCs w:val="32"/>
          <w:rtl/>
          <w:lang w:bidi="ar-JO"/>
        </w:rPr>
        <w:t xml:space="preserve"> </w:t>
      </w:r>
      <w:r w:rsidR="00AB34E1">
        <w:rPr>
          <w:rFonts w:ascii="Simplified Arabic" w:eastAsiaTheme="minorHAnsi" w:hAnsi="Simplified Arabic" w:cs="Simplified Arabic" w:hint="cs"/>
          <w:sz w:val="32"/>
          <w:szCs w:val="32"/>
          <w:rtl/>
          <w:lang w:bidi="ar-JO"/>
        </w:rPr>
        <w:t>آلاف</w:t>
      </w:r>
      <w:r w:rsidRPr="00B369D0">
        <w:rPr>
          <w:rFonts w:ascii="Simplified Arabic" w:eastAsiaTheme="minorHAnsi" w:hAnsi="Simplified Arabic" w:cs="Simplified Arabic"/>
          <w:sz w:val="32"/>
          <w:szCs w:val="32"/>
          <w:rtl/>
          <w:lang w:bidi="ar-JO"/>
        </w:rPr>
        <w:t xml:space="preserve"> دينار أردني (</w:t>
      </w:r>
      <w:r w:rsidR="00AB34E1">
        <w:rPr>
          <w:rFonts w:ascii="Simplified Arabic" w:eastAsiaTheme="minorHAnsi" w:hAnsi="Simplified Arabic" w:cs="Simplified Arabic" w:hint="cs"/>
          <w:sz w:val="32"/>
          <w:szCs w:val="32"/>
          <w:rtl/>
          <w:lang w:bidi="ar-JO"/>
        </w:rPr>
        <w:t>5000</w:t>
      </w:r>
      <w:r w:rsidRPr="00B369D0">
        <w:rPr>
          <w:rFonts w:ascii="Simplified Arabic" w:eastAsiaTheme="minorHAnsi" w:hAnsi="Simplified Arabic" w:cs="Simplified Arabic"/>
          <w:sz w:val="32"/>
          <w:szCs w:val="32"/>
          <w:rtl/>
          <w:lang w:bidi="ar-JO"/>
        </w:rPr>
        <w:t xml:space="preserve">). </w:t>
      </w:r>
    </w:p>
    <w:p w:rsidR="00FF77FA" w:rsidRPr="00B369D0" w:rsidRDefault="00FF77FA" w:rsidP="00AB34E1">
      <w:pPr>
        <w:numPr>
          <w:ilvl w:val="0"/>
          <w:numId w:val="10"/>
        </w:numPr>
        <w:tabs>
          <w:tab w:val="left" w:pos="8931"/>
        </w:tabs>
        <w:ind w:left="714" w:hanging="357"/>
        <w:jc w:val="highKashida"/>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قيمة الجائزة الثانية في كل مجال ألفا</w:t>
      </w:r>
      <w:r w:rsidR="00AB34E1">
        <w:rPr>
          <w:rFonts w:ascii="Simplified Arabic" w:eastAsiaTheme="minorHAnsi" w:hAnsi="Simplified Arabic" w:cs="Simplified Arabic" w:hint="cs"/>
          <w:sz w:val="32"/>
          <w:szCs w:val="32"/>
          <w:rtl/>
          <w:lang w:bidi="ar-JO"/>
        </w:rPr>
        <w:t>ن وخمسمائة</w:t>
      </w:r>
      <w:r w:rsidRPr="00B369D0">
        <w:rPr>
          <w:rFonts w:ascii="Simplified Arabic" w:eastAsiaTheme="minorHAnsi" w:hAnsi="Simplified Arabic" w:cs="Simplified Arabic"/>
          <w:sz w:val="32"/>
          <w:szCs w:val="32"/>
          <w:rtl/>
          <w:lang w:bidi="ar-JO"/>
        </w:rPr>
        <w:t xml:space="preserve"> دينار أردني (</w:t>
      </w:r>
      <w:r w:rsidR="00AB34E1">
        <w:rPr>
          <w:rFonts w:ascii="Simplified Arabic" w:eastAsiaTheme="minorHAnsi" w:hAnsi="Simplified Arabic" w:cs="Simplified Arabic" w:hint="cs"/>
          <w:sz w:val="32"/>
          <w:szCs w:val="32"/>
          <w:rtl/>
          <w:lang w:bidi="ar-JO"/>
        </w:rPr>
        <w:t>2500</w:t>
      </w:r>
      <w:r w:rsidRPr="00B369D0">
        <w:rPr>
          <w:rFonts w:ascii="Simplified Arabic" w:eastAsiaTheme="minorHAnsi" w:hAnsi="Simplified Arabic" w:cs="Simplified Arabic"/>
          <w:sz w:val="32"/>
          <w:szCs w:val="32"/>
          <w:rtl/>
          <w:lang w:bidi="ar-JO"/>
        </w:rPr>
        <w:t>).</w:t>
      </w:r>
    </w:p>
    <w:p w:rsidR="00FF77FA" w:rsidRPr="00B369D0" w:rsidRDefault="00FF77FA" w:rsidP="00B369D0">
      <w:pPr>
        <w:numPr>
          <w:ilvl w:val="0"/>
          <w:numId w:val="10"/>
        </w:numPr>
        <w:tabs>
          <w:tab w:val="left" w:pos="8931"/>
        </w:tabs>
        <w:ind w:left="714" w:hanging="357"/>
        <w:jc w:val="highKashida"/>
        <w:rPr>
          <w:rFonts w:ascii="Simplified Arabic" w:eastAsiaTheme="minorHAnsi" w:hAnsi="Simplified Arabic" w:cs="Simplified Arabic"/>
          <w:sz w:val="32"/>
          <w:szCs w:val="32"/>
          <w:rtl/>
          <w:lang w:bidi="ar-JO"/>
        </w:rPr>
      </w:pPr>
      <w:r w:rsidRPr="00B369D0">
        <w:rPr>
          <w:rFonts w:ascii="Simplified Arabic" w:eastAsiaTheme="minorHAnsi" w:hAnsi="Simplified Arabic" w:cs="Simplified Arabic"/>
          <w:sz w:val="32"/>
          <w:szCs w:val="32"/>
          <w:rtl/>
          <w:lang w:bidi="ar-JO"/>
        </w:rPr>
        <w:t>قيمة الجائزة الثالثة في كل مجال ألف دينار أردني (1000).</w:t>
      </w:r>
    </w:p>
    <w:p w:rsidR="00FF77FA" w:rsidRPr="00B369D0" w:rsidRDefault="00FF77FA" w:rsidP="00B369D0">
      <w:pPr>
        <w:tabs>
          <w:tab w:val="left" w:pos="8931"/>
        </w:tabs>
        <w:jc w:val="highKashida"/>
        <w:rPr>
          <w:rFonts w:ascii="Simplified Arabic" w:eastAsiaTheme="minorHAnsi" w:hAnsi="Simplified Arabic" w:cs="Simplified Arabic"/>
          <w:sz w:val="32"/>
          <w:szCs w:val="32"/>
          <w:rtl/>
          <w:lang w:bidi="ar-JO"/>
        </w:rPr>
      </w:pPr>
      <w:r w:rsidRPr="00B369D0">
        <w:rPr>
          <w:rFonts w:ascii="Simplified Arabic" w:eastAsiaTheme="minorHAnsi" w:hAnsi="Simplified Arabic" w:cs="Simplified Arabic"/>
          <w:sz w:val="32"/>
          <w:szCs w:val="32"/>
          <w:rtl/>
          <w:lang w:bidi="ar-JO"/>
        </w:rPr>
        <w:t xml:space="preserve"> </w:t>
      </w:r>
    </w:p>
    <w:p w:rsidR="00FF77FA" w:rsidRPr="00B369D0" w:rsidRDefault="006A691D" w:rsidP="00B369D0">
      <w:pPr>
        <w:tabs>
          <w:tab w:val="left" w:pos="8931"/>
        </w:tabs>
        <w:jc w:val="highKashida"/>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b/>
          <w:bCs/>
          <w:sz w:val="32"/>
          <w:szCs w:val="32"/>
          <w:rtl/>
          <w:lang w:bidi="ar-JO"/>
        </w:rPr>
        <w:t xml:space="preserve"> </w:t>
      </w:r>
      <w:r w:rsidR="00FF77FA" w:rsidRPr="00B369D0">
        <w:rPr>
          <w:rFonts w:ascii="Simplified Arabic" w:eastAsiaTheme="minorHAnsi" w:hAnsi="Simplified Arabic" w:cs="Simplified Arabic"/>
          <w:b/>
          <w:bCs/>
          <w:sz w:val="32"/>
          <w:szCs w:val="32"/>
          <w:rtl/>
          <w:lang w:bidi="ar-JO"/>
        </w:rPr>
        <w:t>ثالثاً: يجوز أن</w:t>
      </w:r>
      <w:r w:rsidRPr="00B369D0">
        <w:rPr>
          <w:rFonts w:ascii="Simplified Arabic" w:eastAsiaTheme="minorHAnsi" w:hAnsi="Simplified Arabic" w:cs="Simplified Arabic"/>
          <w:b/>
          <w:bCs/>
          <w:sz w:val="32"/>
          <w:szCs w:val="32"/>
          <w:rtl/>
          <w:lang w:bidi="ar-JO"/>
        </w:rPr>
        <w:t xml:space="preserve"> تمنح الجائزة الواحدة لشخصين، وأن </w:t>
      </w:r>
      <w:proofErr w:type="spellStart"/>
      <w:r w:rsidRPr="00B369D0">
        <w:rPr>
          <w:rFonts w:ascii="Simplified Arabic" w:eastAsiaTheme="minorHAnsi" w:hAnsi="Simplified Arabic" w:cs="Simplified Arabic"/>
          <w:b/>
          <w:bCs/>
          <w:sz w:val="32"/>
          <w:szCs w:val="32"/>
          <w:rtl/>
          <w:lang w:bidi="ar-JO"/>
        </w:rPr>
        <w:t>يتقاسما</w:t>
      </w:r>
      <w:proofErr w:type="spellEnd"/>
      <w:r w:rsidRPr="00B369D0">
        <w:rPr>
          <w:rFonts w:ascii="Simplified Arabic" w:eastAsiaTheme="minorHAnsi" w:hAnsi="Simplified Arabic" w:cs="Simplified Arabic"/>
          <w:b/>
          <w:bCs/>
          <w:sz w:val="32"/>
          <w:szCs w:val="32"/>
          <w:rtl/>
          <w:lang w:bidi="ar-JO"/>
        </w:rPr>
        <w:t xml:space="preserve"> قيمة الجائزة.</w:t>
      </w:r>
    </w:p>
    <w:p w:rsidR="00FF77FA" w:rsidRPr="00B369D0" w:rsidRDefault="00FF77FA" w:rsidP="00B369D0">
      <w:pPr>
        <w:tabs>
          <w:tab w:val="left" w:pos="8931"/>
        </w:tabs>
        <w:jc w:val="highKashida"/>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b/>
          <w:bCs/>
          <w:sz w:val="32"/>
          <w:szCs w:val="32"/>
          <w:rtl/>
          <w:lang w:bidi="ar-JO"/>
        </w:rPr>
        <w:t>رابعاً: يمنح الفائز وثيقة رسمية توثق فوزه بالجائزة.</w:t>
      </w:r>
    </w:p>
    <w:p w:rsidR="00FF77FA" w:rsidRPr="00B369D0" w:rsidRDefault="00FF77FA" w:rsidP="00B369D0">
      <w:pPr>
        <w:tabs>
          <w:tab w:val="left" w:pos="8931"/>
        </w:tabs>
        <w:jc w:val="highKashida"/>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b/>
          <w:bCs/>
          <w:sz w:val="32"/>
          <w:szCs w:val="32"/>
          <w:rtl/>
          <w:lang w:bidi="ar-JO"/>
        </w:rPr>
        <w:t>خامساً: شروط البحوث والدراسات المقدمة للجائزة:</w:t>
      </w:r>
    </w:p>
    <w:p w:rsidR="00FF77FA" w:rsidRPr="00B369D0" w:rsidRDefault="00FF77FA" w:rsidP="003F4BE1">
      <w:pPr>
        <w:numPr>
          <w:ilvl w:val="0"/>
          <w:numId w:val="9"/>
        </w:numPr>
        <w:tabs>
          <w:tab w:val="left" w:pos="8931"/>
        </w:tabs>
        <w:rPr>
          <w:rFonts w:ascii="Simplified Arabic" w:eastAsiaTheme="minorHAnsi" w:hAnsi="Simplified Arabic" w:cs="Simplified Arabic"/>
          <w:sz w:val="32"/>
          <w:szCs w:val="32"/>
          <w:rtl/>
          <w:lang w:bidi="ar-JO"/>
        </w:rPr>
      </w:pPr>
      <w:r w:rsidRPr="00B369D0">
        <w:rPr>
          <w:rFonts w:ascii="Simplified Arabic" w:eastAsiaTheme="minorHAnsi" w:hAnsi="Simplified Arabic" w:cs="Simplified Arabic"/>
          <w:sz w:val="32"/>
          <w:szCs w:val="32"/>
          <w:rtl/>
          <w:lang w:bidi="ar-JO"/>
        </w:rPr>
        <w:t xml:space="preserve">أن تلتزم البحوث والدراسات </w:t>
      </w:r>
      <w:r w:rsidR="006A691D" w:rsidRPr="00B369D0">
        <w:rPr>
          <w:rFonts w:ascii="Simplified Arabic" w:eastAsiaTheme="minorHAnsi" w:hAnsi="Simplified Arabic" w:cs="Simplified Arabic"/>
          <w:sz w:val="32"/>
          <w:szCs w:val="32"/>
          <w:rtl/>
          <w:lang w:bidi="ar-JO"/>
        </w:rPr>
        <w:t xml:space="preserve">بأحد </w:t>
      </w:r>
      <w:r w:rsidR="003F4BE1">
        <w:rPr>
          <w:rFonts w:ascii="Simplified Arabic" w:eastAsiaTheme="minorHAnsi" w:hAnsi="Simplified Arabic" w:cs="Simplified Arabic" w:hint="cs"/>
          <w:sz w:val="32"/>
          <w:szCs w:val="32"/>
          <w:rtl/>
          <w:lang w:bidi="ar-JO"/>
        </w:rPr>
        <w:t>مجالات</w:t>
      </w:r>
      <w:r w:rsidR="006A691D" w:rsidRPr="00B369D0">
        <w:rPr>
          <w:rFonts w:ascii="Simplified Arabic" w:eastAsiaTheme="minorHAnsi" w:hAnsi="Simplified Arabic" w:cs="Simplified Arabic"/>
          <w:sz w:val="32"/>
          <w:szCs w:val="32"/>
          <w:rtl/>
          <w:lang w:bidi="ar-JO"/>
        </w:rPr>
        <w:t xml:space="preserve"> الجائزة </w:t>
      </w:r>
      <w:r w:rsidRPr="00B369D0">
        <w:rPr>
          <w:rFonts w:ascii="Simplified Arabic" w:eastAsiaTheme="minorHAnsi" w:hAnsi="Simplified Arabic" w:cs="Simplified Arabic"/>
          <w:sz w:val="32"/>
          <w:szCs w:val="32"/>
          <w:rtl/>
          <w:lang w:bidi="ar-JO"/>
        </w:rPr>
        <w:t>المحددة.</w:t>
      </w:r>
    </w:p>
    <w:p w:rsidR="00FF77FA" w:rsidRPr="00B369D0" w:rsidRDefault="00FF77FA" w:rsidP="00B369D0">
      <w:pPr>
        <w:numPr>
          <w:ilvl w:val="0"/>
          <w:numId w:val="9"/>
        </w:numPr>
        <w:tabs>
          <w:tab w:val="left" w:pos="8931"/>
        </w:tabs>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تنحصر الجائزة في البحوث والدراسات، ولا تشمل الكتب.</w:t>
      </w:r>
    </w:p>
    <w:p w:rsidR="00FF77FA" w:rsidRPr="00B369D0" w:rsidRDefault="00FF77FA" w:rsidP="00B369D0">
      <w:pPr>
        <w:numPr>
          <w:ilvl w:val="0"/>
          <w:numId w:val="9"/>
        </w:numPr>
        <w:tabs>
          <w:tab w:val="left" w:pos="8931"/>
        </w:tabs>
        <w:rPr>
          <w:rFonts w:ascii="Simplified Arabic" w:eastAsiaTheme="minorHAnsi" w:hAnsi="Simplified Arabic" w:cs="Simplified Arabic"/>
          <w:sz w:val="32"/>
          <w:szCs w:val="32"/>
          <w:lang w:bidi="ar-JO"/>
        </w:rPr>
      </w:pPr>
      <w:proofErr w:type="gramStart"/>
      <w:r w:rsidRPr="00B369D0">
        <w:rPr>
          <w:rFonts w:ascii="Simplified Arabic" w:eastAsiaTheme="minorHAnsi" w:hAnsi="Simplified Arabic" w:cs="Simplified Arabic"/>
          <w:sz w:val="32"/>
          <w:szCs w:val="32"/>
          <w:rtl/>
          <w:lang w:bidi="ar-JO"/>
        </w:rPr>
        <w:t>أن لا</w:t>
      </w:r>
      <w:proofErr w:type="gramEnd"/>
      <w:r w:rsidRPr="00B369D0">
        <w:rPr>
          <w:rFonts w:ascii="Simplified Arabic" w:eastAsiaTheme="minorHAnsi" w:hAnsi="Simplified Arabic" w:cs="Simplified Arabic"/>
          <w:sz w:val="32"/>
          <w:szCs w:val="32"/>
          <w:rtl/>
          <w:lang w:bidi="ar-JO"/>
        </w:rPr>
        <w:t xml:space="preserve"> يكون البحث أو الدراسة قد تقدم بها صاحبها إلى جائزة أخرى سابقاً</w:t>
      </w:r>
      <w:r w:rsidR="006A691D" w:rsidRPr="00B369D0">
        <w:rPr>
          <w:rFonts w:ascii="Simplified Arabic" w:eastAsiaTheme="minorHAnsi" w:hAnsi="Simplified Arabic" w:cs="Simplified Arabic"/>
          <w:sz w:val="32"/>
          <w:szCs w:val="32"/>
          <w:rtl/>
          <w:lang w:bidi="ar-JO"/>
        </w:rPr>
        <w:t>.</w:t>
      </w:r>
    </w:p>
    <w:p w:rsidR="00FF77FA" w:rsidRPr="00B369D0" w:rsidRDefault="00FF77FA" w:rsidP="00B369D0">
      <w:pPr>
        <w:numPr>
          <w:ilvl w:val="0"/>
          <w:numId w:val="9"/>
        </w:numPr>
        <w:tabs>
          <w:tab w:val="left" w:pos="8931"/>
        </w:tabs>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أن يتكون البحث أو الدراسة في الحد الأدنى من (5000) كلمة، ولا يتجاوز (12000) كلمة.</w:t>
      </w:r>
    </w:p>
    <w:p w:rsidR="00FF77FA" w:rsidRPr="00B369D0" w:rsidRDefault="00FF77FA" w:rsidP="00B369D0">
      <w:pPr>
        <w:numPr>
          <w:ilvl w:val="0"/>
          <w:numId w:val="9"/>
        </w:numPr>
        <w:tabs>
          <w:tab w:val="left" w:pos="8931"/>
        </w:tabs>
        <w:jc w:val="highKashida"/>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أن يلتزم بأصول البحث العلمي وشروطه، وبالمنهجية العلمية الواضحة.</w:t>
      </w:r>
    </w:p>
    <w:p w:rsidR="00FF77FA" w:rsidRPr="00B369D0" w:rsidRDefault="00FF77FA" w:rsidP="00B369D0">
      <w:pPr>
        <w:numPr>
          <w:ilvl w:val="0"/>
          <w:numId w:val="9"/>
        </w:numPr>
        <w:tabs>
          <w:tab w:val="left" w:pos="8931"/>
        </w:tabs>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lastRenderedPageBreak/>
        <w:t>أن يتمتع البحث أو الدراسة بدرجة عالية من الأصالة، وأن يقدم إضافة نوعية جديدة للمعرفة في مجاله.</w:t>
      </w:r>
    </w:p>
    <w:p w:rsidR="00FF77FA" w:rsidRPr="00B369D0" w:rsidRDefault="00FF77FA" w:rsidP="00B369D0">
      <w:pPr>
        <w:numPr>
          <w:ilvl w:val="0"/>
          <w:numId w:val="9"/>
        </w:numPr>
        <w:tabs>
          <w:tab w:val="left" w:pos="8931"/>
        </w:tabs>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لغة البحوث أو الدراسات (</w:t>
      </w:r>
      <w:r w:rsidRPr="00B369D0">
        <w:rPr>
          <w:rFonts w:ascii="Simplified Arabic" w:eastAsiaTheme="minorHAnsi" w:hAnsi="Simplified Arabic" w:cs="Simplified Arabic"/>
          <w:b/>
          <w:bCs/>
          <w:sz w:val="32"/>
          <w:szCs w:val="32"/>
          <w:rtl/>
          <w:lang w:bidi="ar-JO"/>
        </w:rPr>
        <w:t>العربية أو الإنجليزية</w:t>
      </w:r>
      <w:r w:rsidRPr="00B369D0">
        <w:rPr>
          <w:rFonts w:ascii="Simplified Arabic" w:eastAsiaTheme="minorHAnsi" w:hAnsi="Simplified Arabic" w:cs="Simplified Arabic"/>
          <w:sz w:val="32"/>
          <w:szCs w:val="32"/>
          <w:rtl/>
          <w:lang w:bidi="ar-JO"/>
        </w:rPr>
        <w:t>)</w:t>
      </w:r>
    </w:p>
    <w:p w:rsidR="00FF77FA" w:rsidRPr="00B369D0" w:rsidRDefault="00FF77FA" w:rsidP="00CA7673">
      <w:pPr>
        <w:numPr>
          <w:ilvl w:val="0"/>
          <w:numId w:val="9"/>
        </w:numPr>
        <w:tabs>
          <w:tab w:val="left" w:pos="8931"/>
        </w:tabs>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 xml:space="preserve">يحق للباحث أن يتقدم </w:t>
      </w:r>
      <w:r w:rsidR="006A691D" w:rsidRPr="00B369D0">
        <w:rPr>
          <w:rFonts w:ascii="Simplified Arabic" w:eastAsiaTheme="minorHAnsi" w:hAnsi="Simplified Arabic" w:cs="Simplified Arabic"/>
          <w:sz w:val="32"/>
          <w:szCs w:val="32"/>
          <w:rtl/>
          <w:lang w:bidi="ar-JO"/>
        </w:rPr>
        <w:t xml:space="preserve">بعمل </w:t>
      </w:r>
      <w:r w:rsidRPr="00B369D0">
        <w:rPr>
          <w:rFonts w:ascii="Simplified Arabic" w:eastAsiaTheme="minorHAnsi" w:hAnsi="Simplified Arabic" w:cs="Simplified Arabic"/>
          <w:sz w:val="32"/>
          <w:szCs w:val="32"/>
          <w:rtl/>
          <w:lang w:bidi="ar-JO"/>
        </w:rPr>
        <w:t xml:space="preserve">واحد لأحد </w:t>
      </w:r>
      <w:r w:rsidR="00CA7673">
        <w:rPr>
          <w:rFonts w:ascii="Simplified Arabic" w:eastAsiaTheme="minorHAnsi" w:hAnsi="Simplified Arabic" w:cs="Simplified Arabic" w:hint="cs"/>
          <w:sz w:val="32"/>
          <w:szCs w:val="32"/>
          <w:rtl/>
          <w:lang w:bidi="ar-JO"/>
        </w:rPr>
        <w:t>مجالات</w:t>
      </w:r>
      <w:r w:rsidRPr="00B369D0">
        <w:rPr>
          <w:rFonts w:ascii="Simplified Arabic" w:eastAsiaTheme="minorHAnsi" w:hAnsi="Simplified Arabic" w:cs="Simplified Arabic"/>
          <w:sz w:val="32"/>
          <w:szCs w:val="32"/>
          <w:rtl/>
          <w:lang w:bidi="ar-JO"/>
        </w:rPr>
        <w:t xml:space="preserve"> الجائزة.</w:t>
      </w:r>
    </w:p>
    <w:p w:rsidR="00FF77FA" w:rsidRPr="00B369D0" w:rsidRDefault="00FF77FA" w:rsidP="00B369D0">
      <w:pPr>
        <w:numPr>
          <w:ilvl w:val="0"/>
          <w:numId w:val="9"/>
        </w:numPr>
        <w:tabs>
          <w:tab w:val="left" w:pos="8931"/>
        </w:tabs>
        <w:ind w:left="893" w:hanging="533"/>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لا تمنح الجائزة لعمل سبق له الفوز بجائزة محلية أو عربية أو أجنبية</w:t>
      </w:r>
      <w:r w:rsidR="006A691D" w:rsidRPr="00B369D0">
        <w:rPr>
          <w:rFonts w:ascii="Simplified Arabic" w:eastAsiaTheme="minorHAnsi" w:hAnsi="Simplified Arabic" w:cs="Simplified Arabic"/>
          <w:sz w:val="32"/>
          <w:szCs w:val="32"/>
          <w:rtl/>
          <w:lang w:bidi="ar-JO"/>
        </w:rPr>
        <w:t>.</w:t>
      </w:r>
    </w:p>
    <w:p w:rsidR="00FF77FA" w:rsidRPr="00B369D0" w:rsidRDefault="00FF77FA" w:rsidP="00CA7673">
      <w:pPr>
        <w:numPr>
          <w:ilvl w:val="0"/>
          <w:numId w:val="9"/>
        </w:numPr>
        <w:tabs>
          <w:tab w:val="left" w:pos="8931"/>
        </w:tabs>
        <w:ind w:left="893" w:hanging="533"/>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 xml:space="preserve">يحق للجان التحكيم والتقييم حجب الجائزة في أحد </w:t>
      </w:r>
      <w:r w:rsidR="006A691D" w:rsidRPr="00B369D0">
        <w:rPr>
          <w:rFonts w:ascii="Simplified Arabic" w:eastAsiaTheme="minorHAnsi" w:hAnsi="Simplified Arabic" w:cs="Simplified Arabic"/>
          <w:sz w:val="32"/>
          <w:szCs w:val="32"/>
          <w:rtl/>
          <w:lang w:bidi="ar-JO"/>
        </w:rPr>
        <w:t>الم</w:t>
      </w:r>
      <w:r w:rsidR="00CA7673">
        <w:rPr>
          <w:rFonts w:ascii="Simplified Arabic" w:eastAsiaTheme="minorHAnsi" w:hAnsi="Simplified Arabic" w:cs="Simplified Arabic" w:hint="cs"/>
          <w:sz w:val="32"/>
          <w:szCs w:val="32"/>
          <w:rtl/>
          <w:lang w:bidi="ar-JO"/>
        </w:rPr>
        <w:t>جالات</w:t>
      </w:r>
      <w:r w:rsidRPr="00B369D0">
        <w:rPr>
          <w:rFonts w:ascii="Simplified Arabic" w:eastAsiaTheme="minorHAnsi" w:hAnsi="Simplified Arabic" w:cs="Simplified Arabic"/>
          <w:sz w:val="32"/>
          <w:szCs w:val="32"/>
          <w:rtl/>
          <w:lang w:bidi="ar-JO"/>
        </w:rPr>
        <w:t xml:space="preserve"> دون إبداء الأسباب.</w:t>
      </w:r>
    </w:p>
    <w:p w:rsidR="00FF77FA" w:rsidRPr="00B369D0" w:rsidRDefault="00FF77FA" w:rsidP="00B369D0">
      <w:pPr>
        <w:numPr>
          <w:ilvl w:val="0"/>
          <w:numId w:val="9"/>
        </w:numPr>
        <w:tabs>
          <w:tab w:val="left" w:pos="8931"/>
        </w:tabs>
        <w:ind w:left="893" w:hanging="533"/>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تقوم الجهات المنظمة للجائزة بإصدار البحوث الفائزة في إصدارات خاصة.</w:t>
      </w:r>
    </w:p>
    <w:p w:rsidR="00FF77FA" w:rsidRPr="00B369D0" w:rsidRDefault="00FF77FA" w:rsidP="00B369D0">
      <w:pPr>
        <w:numPr>
          <w:ilvl w:val="0"/>
          <w:numId w:val="9"/>
        </w:numPr>
        <w:tabs>
          <w:tab w:val="left" w:pos="8931"/>
        </w:tabs>
        <w:ind w:left="893" w:hanging="533"/>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 xml:space="preserve">حقوق الملكية الفكرية للأعمال الفائزة لوزارة الثقافة الأردنية، وتودع في المكتبة الوطنية. </w:t>
      </w:r>
    </w:p>
    <w:p w:rsidR="00FF77FA" w:rsidRPr="00B369D0" w:rsidRDefault="006A691D" w:rsidP="00B369D0">
      <w:pPr>
        <w:tabs>
          <w:tab w:val="left" w:pos="8931"/>
        </w:tabs>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sz w:val="32"/>
          <w:szCs w:val="32"/>
          <w:rtl/>
          <w:lang w:bidi="ar-JO"/>
        </w:rPr>
        <w:t xml:space="preserve">  </w:t>
      </w:r>
      <w:r w:rsidR="00FF77FA" w:rsidRPr="00B369D0">
        <w:rPr>
          <w:rFonts w:ascii="Simplified Arabic" w:eastAsiaTheme="minorHAnsi" w:hAnsi="Simplified Arabic" w:cs="Simplified Arabic"/>
          <w:b/>
          <w:bCs/>
          <w:sz w:val="32"/>
          <w:szCs w:val="32"/>
          <w:rtl/>
          <w:lang w:bidi="ar-JO"/>
        </w:rPr>
        <w:t>سادساً: يطلب من المتقدم للجائزة الإجراءات الآتية:</w:t>
      </w:r>
    </w:p>
    <w:p w:rsidR="00FF77FA" w:rsidRPr="00B369D0" w:rsidRDefault="00FF77FA" w:rsidP="00B369D0">
      <w:pPr>
        <w:numPr>
          <w:ilvl w:val="0"/>
          <w:numId w:val="15"/>
        </w:numPr>
        <w:tabs>
          <w:tab w:val="right" w:pos="468"/>
        </w:tabs>
        <w:jc w:val="mediumKashida"/>
        <w:rPr>
          <w:rFonts w:ascii="Simplified Arabic" w:eastAsiaTheme="minorHAnsi" w:hAnsi="Simplified Arabic" w:cs="Simplified Arabic"/>
          <w:sz w:val="32"/>
          <w:szCs w:val="32"/>
          <w:rtl/>
          <w:lang w:bidi="ar-JO"/>
        </w:rPr>
      </w:pPr>
      <w:r w:rsidRPr="00B369D0">
        <w:rPr>
          <w:rFonts w:ascii="Simplified Arabic" w:eastAsiaTheme="minorHAnsi" w:hAnsi="Simplified Arabic" w:cs="Simplified Arabic"/>
          <w:sz w:val="32"/>
          <w:szCs w:val="32"/>
          <w:rtl/>
          <w:lang w:bidi="ar-JO"/>
        </w:rPr>
        <w:t>ملء طلب الترشيح الكترونياً من الموقع الرسمي ل</w:t>
      </w:r>
      <w:r w:rsidR="00B369D0" w:rsidRPr="00B369D0">
        <w:rPr>
          <w:rFonts w:ascii="Simplified Arabic" w:eastAsiaTheme="minorHAnsi" w:hAnsi="Simplified Arabic" w:cs="Simplified Arabic"/>
          <w:sz w:val="32"/>
          <w:szCs w:val="32"/>
          <w:rtl/>
          <w:lang w:bidi="ar-JO"/>
        </w:rPr>
        <w:t>ـ</w:t>
      </w:r>
      <w:r w:rsidRPr="00B369D0">
        <w:rPr>
          <w:rFonts w:ascii="Simplified Arabic" w:eastAsiaTheme="minorHAnsi" w:hAnsi="Simplified Arabic" w:cs="Simplified Arabic"/>
          <w:sz w:val="32"/>
          <w:szCs w:val="32"/>
          <w:rtl/>
          <w:lang w:bidi="ar-JO"/>
        </w:rPr>
        <w:t xml:space="preserve"> ( مئوية الدولة الأردنية )</w:t>
      </w:r>
      <w:r w:rsidR="00580BAB">
        <w:rPr>
          <w:rFonts w:ascii="Simplified Arabic" w:eastAsiaTheme="minorHAnsi" w:hAnsi="Simplified Arabic" w:cs="Simplified Arabic" w:hint="cs"/>
          <w:sz w:val="32"/>
          <w:szCs w:val="32"/>
          <w:rtl/>
          <w:lang w:bidi="ar-JO"/>
        </w:rPr>
        <w:t xml:space="preserve"> وإرساله مع إرفاق البحث المرشح الكترونيا </w:t>
      </w:r>
      <w:r w:rsidRPr="00B369D0">
        <w:rPr>
          <w:rFonts w:ascii="Simplified Arabic" w:eastAsiaTheme="minorHAnsi" w:hAnsi="Simplified Arabic" w:cs="Simplified Arabic"/>
          <w:sz w:val="32"/>
          <w:szCs w:val="32"/>
          <w:rtl/>
          <w:lang w:bidi="ar-JO"/>
        </w:rPr>
        <w:t>أو ملء طلب الترشيح</w:t>
      </w:r>
      <w:r w:rsidR="00580BAB">
        <w:rPr>
          <w:rFonts w:ascii="Simplified Arabic" w:eastAsiaTheme="minorHAnsi" w:hAnsi="Simplified Arabic" w:cs="Simplified Arabic" w:hint="cs"/>
          <w:sz w:val="32"/>
          <w:szCs w:val="32"/>
          <w:rtl/>
          <w:lang w:bidi="ar-JO"/>
        </w:rPr>
        <w:t xml:space="preserve"> ورقيًا مرفقًا به ثلاث نسخ من البحث المرشح</w:t>
      </w:r>
      <w:r w:rsidRPr="00B369D0">
        <w:rPr>
          <w:rFonts w:ascii="Simplified Arabic" w:eastAsiaTheme="minorHAnsi" w:hAnsi="Simplified Arabic" w:cs="Simplified Arabic"/>
          <w:sz w:val="32"/>
          <w:szCs w:val="32"/>
          <w:rtl/>
          <w:lang w:bidi="ar-JO"/>
        </w:rPr>
        <w:t xml:space="preserve"> وتسليمه </w:t>
      </w:r>
      <w:bookmarkStart w:id="0" w:name="_GoBack"/>
      <w:bookmarkEnd w:id="0"/>
      <w:r w:rsidRPr="00B369D0">
        <w:rPr>
          <w:rFonts w:ascii="Simplified Arabic" w:eastAsiaTheme="minorHAnsi" w:hAnsi="Simplified Arabic" w:cs="Simplified Arabic"/>
          <w:sz w:val="32"/>
          <w:szCs w:val="32"/>
          <w:rtl/>
          <w:lang w:bidi="ar-JO"/>
        </w:rPr>
        <w:t>إلى العنوان الآتي:</w:t>
      </w:r>
    </w:p>
    <w:p w:rsidR="00FF77FA" w:rsidRPr="00B369D0" w:rsidRDefault="00FF77FA" w:rsidP="00B369D0">
      <w:pPr>
        <w:pStyle w:val="ListParagraph"/>
        <w:tabs>
          <w:tab w:val="right" w:pos="326"/>
          <w:tab w:val="left" w:pos="8931"/>
        </w:tabs>
        <w:rPr>
          <w:rFonts w:ascii="Simplified Arabic" w:eastAsiaTheme="minorHAnsi" w:hAnsi="Simplified Arabic" w:cs="Simplified Arabic"/>
          <w:sz w:val="32"/>
          <w:szCs w:val="32"/>
          <w:rtl/>
          <w:lang w:bidi="ar-JO"/>
        </w:rPr>
      </w:pPr>
      <w:r w:rsidRPr="00B369D0">
        <w:rPr>
          <w:rFonts w:ascii="Simplified Arabic" w:eastAsiaTheme="minorHAnsi" w:hAnsi="Simplified Arabic" w:cs="Simplified Arabic"/>
          <w:sz w:val="32"/>
          <w:szCs w:val="32"/>
          <w:rtl/>
          <w:lang w:bidi="ar-JO"/>
        </w:rPr>
        <w:t xml:space="preserve">وزارة الثقافة الأردنية - شارع صبحي القطب المتفرع من شارع وصفي </w:t>
      </w:r>
      <w:proofErr w:type="gramStart"/>
      <w:r w:rsidRPr="00B369D0">
        <w:rPr>
          <w:rFonts w:ascii="Simplified Arabic" w:eastAsiaTheme="minorHAnsi" w:hAnsi="Simplified Arabic" w:cs="Simplified Arabic"/>
          <w:sz w:val="32"/>
          <w:szCs w:val="32"/>
          <w:rtl/>
          <w:lang w:bidi="ar-JO"/>
        </w:rPr>
        <w:t>التل :</w:t>
      </w:r>
      <w:proofErr w:type="gramEnd"/>
      <w:r w:rsidRPr="00B369D0">
        <w:rPr>
          <w:rFonts w:ascii="Simplified Arabic" w:eastAsiaTheme="minorHAnsi" w:hAnsi="Simplified Arabic" w:cs="Simplified Arabic"/>
          <w:sz w:val="32"/>
          <w:szCs w:val="32"/>
          <w:rtl/>
          <w:lang w:bidi="ar-JO"/>
        </w:rPr>
        <w:t xml:space="preserve"> بناية رقم (20) مكتب مقرر الجائزة</w:t>
      </w:r>
      <w:r w:rsidR="00B369D0" w:rsidRPr="00B369D0">
        <w:rPr>
          <w:rFonts w:ascii="Simplified Arabic" w:eastAsiaTheme="minorHAnsi" w:hAnsi="Simplified Arabic" w:cs="Simplified Arabic"/>
          <w:sz w:val="32"/>
          <w:szCs w:val="32"/>
          <w:rtl/>
          <w:lang w:bidi="ar-JO"/>
        </w:rPr>
        <w:t>،</w:t>
      </w:r>
      <w:r w:rsidRPr="00B369D0">
        <w:rPr>
          <w:rFonts w:ascii="Simplified Arabic" w:eastAsiaTheme="minorHAnsi" w:hAnsi="Simplified Arabic" w:cs="Simplified Arabic"/>
          <w:sz w:val="32"/>
          <w:szCs w:val="32"/>
          <w:rtl/>
          <w:lang w:bidi="ar-JO"/>
        </w:rPr>
        <w:t xml:space="preserve">  أو ص. ب </w:t>
      </w:r>
      <w:r w:rsidR="006A691D" w:rsidRPr="00B369D0">
        <w:rPr>
          <w:rFonts w:ascii="Simplified Arabic" w:eastAsiaTheme="minorHAnsi" w:hAnsi="Simplified Arabic" w:cs="Simplified Arabic"/>
          <w:sz w:val="32"/>
          <w:szCs w:val="32"/>
          <w:rtl/>
          <w:lang w:bidi="ar-JO"/>
        </w:rPr>
        <w:t>(</w:t>
      </w:r>
      <w:r w:rsidRPr="00B369D0">
        <w:rPr>
          <w:rFonts w:ascii="Simplified Arabic" w:eastAsiaTheme="minorHAnsi" w:hAnsi="Simplified Arabic" w:cs="Simplified Arabic"/>
          <w:sz w:val="32"/>
          <w:szCs w:val="32"/>
          <w:rtl/>
          <w:lang w:bidi="ar-JO"/>
        </w:rPr>
        <w:t>6140</w:t>
      </w:r>
      <w:r w:rsidR="006A691D" w:rsidRPr="00B369D0">
        <w:rPr>
          <w:rFonts w:ascii="Simplified Arabic" w:eastAsiaTheme="minorHAnsi" w:hAnsi="Simplified Arabic" w:cs="Simplified Arabic"/>
          <w:sz w:val="32"/>
          <w:szCs w:val="32"/>
          <w:rtl/>
          <w:lang w:bidi="ar-JO"/>
        </w:rPr>
        <w:t>)</w:t>
      </w:r>
      <w:r w:rsidR="00B369D0" w:rsidRPr="00B369D0">
        <w:rPr>
          <w:rFonts w:ascii="Simplified Arabic" w:eastAsiaTheme="minorHAnsi" w:hAnsi="Simplified Arabic" w:cs="Simplified Arabic"/>
          <w:sz w:val="32"/>
          <w:szCs w:val="32"/>
          <w:rtl/>
          <w:lang w:bidi="ar-JO"/>
        </w:rPr>
        <w:t xml:space="preserve"> عمان، الرمز البريدي:</w:t>
      </w:r>
      <w:r w:rsidRPr="00B369D0">
        <w:rPr>
          <w:rFonts w:ascii="Simplified Arabic" w:eastAsiaTheme="minorHAnsi" w:hAnsi="Simplified Arabic" w:cs="Simplified Arabic"/>
          <w:sz w:val="32"/>
          <w:szCs w:val="32"/>
          <w:rtl/>
          <w:lang w:bidi="ar-JO"/>
        </w:rPr>
        <w:t xml:space="preserve"> الأردن</w:t>
      </w:r>
      <w:r w:rsidR="006A691D" w:rsidRPr="00B369D0">
        <w:rPr>
          <w:rFonts w:ascii="Simplified Arabic" w:eastAsiaTheme="minorHAnsi" w:hAnsi="Simplified Arabic" w:cs="Simplified Arabic"/>
          <w:sz w:val="32"/>
          <w:szCs w:val="32"/>
          <w:rtl/>
          <w:lang w:bidi="ar-JO"/>
        </w:rPr>
        <w:t xml:space="preserve"> </w:t>
      </w:r>
      <w:r w:rsidRPr="00B369D0">
        <w:rPr>
          <w:rFonts w:ascii="Simplified Arabic" w:eastAsiaTheme="minorHAnsi" w:hAnsi="Simplified Arabic" w:cs="Simplified Arabic"/>
          <w:sz w:val="32"/>
          <w:szCs w:val="32"/>
          <w:rtl/>
          <w:lang w:bidi="ar-JO"/>
        </w:rPr>
        <w:t xml:space="preserve">11118 </w:t>
      </w:r>
      <w:r w:rsidR="00B369D0" w:rsidRPr="00B369D0">
        <w:rPr>
          <w:rFonts w:ascii="Simplified Arabic" w:eastAsiaTheme="minorHAnsi" w:hAnsi="Simplified Arabic" w:cs="Simplified Arabic"/>
          <w:sz w:val="32"/>
          <w:szCs w:val="32"/>
          <w:rtl/>
          <w:lang w:bidi="ar-JO"/>
        </w:rPr>
        <w:t>- عمان</w:t>
      </w:r>
    </w:p>
    <w:p w:rsidR="00FF77FA" w:rsidRPr="00B369D0" w:rsidRDefault="00FF77FA" w:rsidP="00B369D0">
      <w:pPr>
        <w:numPr>
          <w:ilvl w:val="0"/>
          <w:numId w:val="15"/>
        </w:numPr>
        <w:tabs>
          <w:tab w:val="right" w:pos="326"/>
          <w:tab w:val="left" w:pos="8931"/>
        </w:tabs>
        <w:jc w:val="mediumKashida"/>
        <w:rPr>
          <w:rFonts w:ascii="Simplified Arabic" w:eastAsiaTheme="minorHAnsi" w:hAnsi="Simplified Arabic" w:cs="Simplified Arabic"/>
          <w:sz w:val="32"/>
          <w:szCs w:val="32"/>
          <w:rtl/>
          <w:lang w:bidi="ar-JO"/>
        </w:rPr>
      </w:pPr>
      <w:r w:rsidRPr="00B369D0">
        <w:rPr>
          <w:rFonts w:ascii="Simplified Arabic" w:eastAsiaTheme="minorHAnsi" w:hAnsi="Simplified Arabic" w:cs="Simplified Arabic"/>
          <w:sz w:val="32"/>
          <w:szCs w:val="32"/>
          <w:rtl/>
          <w:lang w:bidi="ar-JO"/>
        </w:rPr>
        <w:t xml:space="preserve"> توقيع تعهد الأصالة والأمانة العلمية، وصحة المعلومات الواردة في طلب الترشيح.</w:t>
      </w:r>
    </w:p>
    <w:p w:rsidR="00FF77FA" w:rsidRPr="00B369D0" w:rsidRDefault="00FF77FA" w:rsidP="00B369D0">
      <w:pPr>
        <w:numPr>
          <w:ilvl w:val="0"/>
          <w:numId w:val="15"/>
        </w:numPr>
        <w:tabs>
          <w:tab w:val="right" w:pos="326"/>
          <w:tab w:val="left" w:pos="8931"/>
        </w:tabs>
        <w:jc w:val="mediumKashida"/>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رفع تعهد الأصالة والأمانة العلمية، موقعًا على الموقع أو إرفاقه موقعاً مع الطلب الورقي، وتسليمه إلى العنوان المعتمد.</w:t>
      </w:r>
    </w:p>
    <w:p w:rsidR="00FF77FA" w:rsidRPr="00B369D0" w:rsidRDefault="00FF77FA" w:rsidP="00B369D0">
      <w:pPr>
        <w:numPr>
          <w:ilvl w:val="0"/>
          <w:numId w:val="15"/>
        </w:numPr>
        <w:tabs>
          <w:tab w:val="right" w:pos="326"/>
          <w:tab w:val="left" w:pos="8931"/>
        </w:tabs>
        <w:jc w:val="mediumKashida"/>
        <w:rPr>
          <w:rFonts w:ascii="Simplified Arabic" w:eastAsiaTheme="minorHAnsi" w:hAnsi="Simplified Arabic" w:cs="Simplified Arabic"/>
          <w:sz w:val="32"/>
          <w:szCs w:val="32"/>
          <w:lang w:bidi="ar-JO"/>
        </w:rPr>
      </w:pPr>
      <w:r w:rsidRPr="00B369D0">
        <w:rPr>
          <w:rFonts w:ascii="Simplified Arabic" w:eastAsiaTheme="minorHAnsi" w:hAnsi="Simplified Arabic" w:cs="Simplified Arabic"/>
          <w:sz w:val="32"/>
          <w:szCs w:val="32"/>
          <w:rtl/>
          <w:lang w:bidi="ar-JO"/>
        </w:rPr>
        <w:t>يستلم المتقدم إشعارًا رسميًّا باستلام طلب الترشيح ومرفقاته؛ سواء إلكترونياً أو ورقياً.</w:t>
      </w:r>
    </w:p>
    <w:p w:rsidR="00FF77FA" w:rsidRDefault="00FF77FA" w:rsidP="00CA7673">
      <w:pPr>
        <w:spacing w:after="200" w:line="276" w:lineRule="auto"/>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b/>
          <w:bCs/>
          <w:sz w:val="32"/>
          <w:szCs w:val="32"/>
          <w:rtl/>
          <w:lang w:bidi="ar-JO"/>
        </w:rPr>
        <w:t xml:space="preserve">  قائمة التواريخ الرئيسة: </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3402"/>
        <w:gridCol w:w="5528"/>
      </w:tblGrid>
      <w:tr w:rsidR="00FF77FA" w:rsidRPr="00B369D0" w:rsidTr="00B369D0">
        <w:tc>
          <w:tcPr>
            <w:tcW w:w="701" w:type="dxa"/>
          </w:tcPr>
          <w:p w:rsidR="00FF77FA" w:rsidRPr="00B369D0" w:rsidRDefault="00FF77FA" w:rsidP="00B369D0">
            <w:pPr>
              <w:tabs>
                <w:tab w:val="right" w:pos="326"/>
                <w:tab w:val="left" w:pos="8931"/>
              </w:tabs>
              <w:ind w:left="360"/>
              <w:jc w:val="highKashida"/>
              <w:rPr>
                <w:rFonts w:ascii="Simplified Arabic" w:eastAsia="Calibri" w:hAnsi="Simplified Arabic" w:cs="Simplified Arabic"/>
                <w:sz w:val="32"/>
                <w:szCs w:val="32"/>
                <w:lang w:bidi="ar-JO"/>
              </w:rPr>
            </w:pPr>
          </w:p>
        </w:tc>
        <w:tc>
          <w:tcPr>
            <w:tcW w:w="3402" w:type="dxa"/>
            <w:hideMark/>
          </w:tcPr>
          <w:p w:rsidR="00FF77FA" w:rsidRPr="00B369D0" w:rsidRDefault="00FF77FA" w:rsidP="00140380">
            <w:pPr>
              <w:tabs>
                <w:tab w:val="right" w:pos="326"/>
                <w:tab w:val="left" w:pos="8931"/>
              </w:tabs>
              <w:jc w:val="highKashida"/>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 xml:space="preserve"> </w:t>
            </w:r>
            <w:r w:rsidR="00140380">
              <w:rPr>
                <w:rFonts w:ascii="Simplified Arabic" w:eastAsia="Calibri" w:hAnsi="Simplified Arabic" w:cs="Simplified Arabic" w:hint="cs"/>
                <w:sz w:val="32"/>
                <w:szCs w:val="32"/>
                <w:rtl/>
                <w:lang w:bidi="ar-JO"/>
              </w:rPr>
              <w:t>21</w:t>
            </w:r>
            <w:r w:rsidRPr="00B369D0">
              <w:rPr>
                <w:rFonts w:ascii="Simplified Arabic" w:eastAsia="Calibri" w:hAnsi="Simplified Arabic" w:cs="Simplified Arabic"/>
                <w:sz w:val="32"/>
                <w:szCs w:val="32"/>
                <w:rtl/>
                <w:lang w:bidi="ar-JO"/>
              </w:rPr>
              <w:t xml:space="preserve"> /3/2021</w:t>
            </w:r>
          </w:p>
        </w:tc>
        <w:tc>
          <w:tcPr>
            <w:tcW w:w="5528" w:type="dxa"/>
            <w:hideMark/>
          </w:tcPr>
          <w:p w:rsidR="00FF77FA" w:rsidRPr="00B369D0" w:rsidRDefault="00FF77FA" w:rsidP="00B369D0">
            <w:pPr>
              <w:tabs>
                <w:tab w:val="right" w:pos="326"/>
                <w:tab w:val="left" w:pos="8931"/>
              </w:tabs>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 xml:space="preserve"> الإعلان عن الجائزة / (حفل إشهار الجائزة).  </w:t>
            </w:r>
          </w:p>
        </w:tc>
      </w:tr>
      <w:tr w:rsidR="00FF77FA" w:rsidRPr="00B369D0" w:rsidTr="00B369D0">
        <w:tc>
          <w:tcPr>
            <w:tcW w:w="701" w:type="dxa"/>
          </w:tcPr>
          <w:p w:rsidR="00FF77FA" w:rsidRPr="00B369D0" w:rsidRDefault="00FF77FA" w:rsidP="00B369D0">
            <w:pPr>
              <w:tabs>
                <w:tab w:val="right" w:pos="326"/>
                <w:tab w:val="left" w:pos="8931"/>
              </w:tabs>
              <w:jc w:val="highKashida"/>
              <w:rPr>
                <w:rFonts w:ascii="Simplified Arabic" w:eastAsia="Calibri" w:hAnsi="Simplified Arabic" w:cs="Simplified Arabic"/>
                <w:sz w:val="32"/>
                <w:szCs w:val="32"/>
                <w:lang w:bidi="ar-JO"/>
              </w:rPr>
            </w:pPr>
          </w:p>
        </w:tc>
        <w:tc>
          <w:tcPr>
            <w:tcW w:w="3402" w:type="dxa"/>
            <w:hideMark/>
          </w:tcPr>
          <w:p w:rsidR="00FF77FA" w:rsidRPr="00B369D0" w:rsidRDefault="00FF77FA" w:rsidP="00B369D0">
            <w:pPr>
              <w:tabs>
                <w:tab w:val="right" w:pos="326"/>
                <w:tab w:val="left" w:pos="8931"/>
              </w:tabs>
              <w:jc w:val="highKashida"/>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 xml:space="preserve"> </w:t>
            </w:r>
            <w:r w:rsidR="00B369D0" w:rsidRPr="00B369D0">
              <w:rPr>
                <w:rFonts w:ascii="Simplified Arabic" w:eastAsia="Calibri" w:hAnsi="Simplified Arabic" w:cs="Simplified Arabic"/>
                <w:sz w:val="32"/>
                <w:szCs w:val="32"/>
                <w:rtl/>
                <w:lang w:bidi="ar-JO"/>
              </w:rPr>
              <w:t>30</w:t>
            </w:r>
            <w:r w:rsidRPr="00B369D0">
              <w:rPr>
                <w:rFonts w:ascii="Simplified Arabic" w:eastAsia="Calibri" w:hAnsi="Simplified Arabic" w:cs="Simplified Arabic"/>
                <w:sz w:val="32"/>
                <w:szCs w:val="32"/>
                <w:rtl/>
                <w:lang w:bidi="ar-JO"/>
              </w:rPr>
              <w:t>/4/2021</w:t>
            </w:r>
            <w:r w:rsidR="00B369D0" w:rsidRPr="00B369D0">
              <w:rPr>
                <w:rFonts w:ascii="Simplified Arabic" w:eastAsia="Calibri" w:hAnsi="Simplified Arabic" w:cs="Simplified Arabic"/>
                <w:sz w:val="32"/>
                <w:szCs w:val="32"/>
                <w:rtl/>
                <w:lang w:bidi="ar-JO"/>
              </w:rPr>
              <w:t xml:space="preserve">    </w:t>
            </w:r>
          </w:p>
        </w:tc>
        <w:tc>
          <w:tcPr>
            <w:tcW w:w="5528" w:type="dxa"/>
            <w:hideMark/>
          </w:tcPr>
          <w:p w:rsidR="00FF77FA" w:rsidRPr="00B369D0" w:rsidRDefault="00FF77FA" w:rsidP="00B369D0">
            <w:pPr>
              <w:tabs>
                <w:tab w:val="right" w:pos="326"/>
                <w:tab w:val="left" w:pos="8931"/>
              </w:tabs>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البدء باستقبال البحوث والدراسات المرشحة.</w:t>
            </w:r>
          </w:p>
        </w:tc>
      </w:tr>
      <w:tr w:rsidR="00FF77FA" w:rsidRPr="00B369D0" w:rsidTr="00B369D0">
        <w:tc>
          <w:tcPr>
            <w:tcW w:w="701" w:type="dxa"/>
          </w:tcPr>
          <w:p w:rsidR="00FF77FA" w:rsidRPr="00B369D0" w:rsidRDefault="00FF77FA" w:rsidP="00B369D0">
            <w:pPr>
              <w:tabs>
                <w:tab w:val="right" w:pos="326"/>
                <w:tab w:val="left" w:pos="8931"/>
              </w:tabs>
              <w:ind w:left="360"/>
              <w:jc w:val="highKashida"/>
              <w:rPr>
                <w:rFonts w:ascii="Simplified Arabic" w:eastAsia="Calibri" w:hAnsi="Simplified Arabic" w:cs="Simplified Arabic"/>
                <w:sz w:val="32"/>
                <w:szCs w:val="32"/>
                <w:lang w:bidi="ar-JO"/>
              </w:rPr>
            </w:pPr>
          </w:p>
        </w:tc>
        <w:tc>
          <w:tcPr>
            <w:tcW w:w="3402" w:type="dxa"/>
            <w:hideMark/>
          </w:tcPr>
          <w:p w:rsidR="00FF77FA" w:rsidRPr="00B369D0" w:rsidRDefault="00FF77FA" w:rsidP="00B369D0">
            <w:pPr>
              <w:tabs>
                <w:tab w:val="right" w:pos="326"/>
                <w:tab w:val="left" w:pos="8931"/>
              </w:tabs>
              <w:jc w:val="highKashida"/>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31/8/2021</w:t>
            </w:r>
          </w:p>
        </w:tc>
        <w:tc>
          <w:tcPr>
            <w:tcW w:w="5528" w:type="dxa"/>
            <w:hideMark/>
          </w:tcPr>
          <w:p w:rsidR="00FF77FA" w:rsidRPr="00B369D0" w:rsidRDefault="00FF77FA" w:rsidP="00B369D0">
            <w:pPr>
              <w:tabs>
                <w:tab w:val="right" w:pos="326"/>
                <w:tab w:val="left" w:pos="8931"/>
              </w:tabs>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أخر موعد لاستقبال البحوث والدراسات.</w:t>
            </w:r>
          </w:p>
        </w:tc>
      </w:tr>
      <w:tr w:rsidR="00FF77FA" w:rsidRPr="00B369D0" w:rsidTr="00B369D0">
        <w:tc>
          <w:tcPr>
            <w:tcW w:w="701" w:type="dxa"/>
          </w:tcPr>
          <w:p w:rsidR="00FF77FA" w:rsidRPr="00B369D0" w:rsidRDefault="00FF77FA" w:rsidP="00B369D0">
            <w:pPr>
              <w:tabs>
                <w:tab w:val="right" w:pos="326"/>
                <w:tab w:val="left" w:pos="8931"/>
              </w:tabs>
              <w:ind w:left="360"/>
              <w:jc w:val="highKashida"/>
              <w:rPr>
                <w:rFonts w:ascii="Simplified Arabic" w:eastAsia="Calibri" w:hAnsi="Simplified Arabic" w:cs="Simplified Arabic"/>
                <w:sz w:val="32"/>
                <w:szCs w:val="32"/>
                <w:lang w:bidi="ar-JO"/>
              </w:rPr>
            </w:pPr>
          </w:p>
        </w:tc>
        <w:tc>
          <w:tcPr>
            <w:tcW w:w="3402" w:type="dxa"/>
            <w:hideMark/>
          </w:tcPr>
          <w:p w:rsidR="00FF77FA" w:rsidRPr="00B369D0" w:rsidRDefault="00FF77FA" w:rsidP="00B369D0">
            <w:pPr>
              <w:tabs>
                <w:tab w:val="right" w:pos="326"/>
                <w:tab w:val="left" w:pos="8931"/>
              </w:tabs>
              <w:jc w:val="highKashida"/>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31/9/2021</w:t>
            </w:r>
          </w:p>
        </w:tc>
        <w:tc>
          <w:tcPr>
            <w:tcW w:w="5528" w:type="dxa"/>
            <w:hideMark/>
          </w:tcPr>
          <w:p w:rsidR="00FF77FA" w:rsidRPr="00B369D0" w:rsidRDefault="00FF77FA" w:rsidP="00B369D0">
            <w:pPr>
              <w:tabs>
                <w:tab w:val="right" w:pos="326"/>
                <w:tab w:val="left" w:pos="8931"/>
              </w:tabs>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الوصول إلى القائمة القصيرة للبحوث المرشحة.</w:t>
            </w:r>
          </w:p>
        </w:tc>
      </w:tr>
      <w:tr w:rsidR="00FF77FA" w:rsidRPr="00B369D0" w:rsidTr="00B369D0">
        <w:tc>
          <w:tcPr>
            <w:tcW w:w="701" w:type="dxa"/>
          </w:tcPr>
          <w:p w:rsidR="00FF77FA" w:rsidRPr="00B369D0" w:rsidRDefault="00FF77FA" w:rsidP="00B369D0">
            <w:pPr>
              <w:tabs>
                <w:tab w:val="right" w:pos="326"/>
                <w:tab w:val="left" w:pos="8931"/>
              </w:tabs>
              <w:ind w:left="360"/>
              <w:jc w:val="highKashida"/>
              <w:rPr>
                <w:rFonts w:ascii="Simplified Arabic" w:eastAsia="Calibri" w:hAnsi="Simplified Arabic" w:cs="Simplified Arabic"/>
                <w:sz w:val="32"/>
                <w:szCs w:val="32"/>
                <w:lang w:bidi="ar-JO"/>
              </w:rPr>
            </w:pPr>
          </w:p>
        </w:tc>
        <w:tc>
          <w:tcPr>
            <w:tcW w:w="3402" w:type="dxa"/>
            <w:hideMark/>
          </w:tcPr>
          <w:p w:rsidR="00FF77FA" w:rsidRPr="00B369D0" w:rsidRDefault="00FF77FA" w:rsidP="00B369D0">
            <w:pPr>
              <w:tabs>
                <w:tab w:val="right" w:pos="326"/>
                <w:tab w:val="left" w:pos="8931"/>
              </w:tabs>
              <w:jc w:val="highKashida"/>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14/11/2021</w:t>
            </w:r>
          </w:p>
        </w:tc>
        <w:tc>
          <w:tcPr>
            <w:tcW w:w="5528" w:type="dxa"/>
            <w:hideMark/>
          </w:tcPr>
          <w:p w:rsidR="00FF77FA" w:rsidRPr="00B369D0" w:rsidRDefault="00FF77FA" w:rsidP="00B369D0">
            <w:pPr>
              <w:tabs>
                <w:tab w:val="right" w:pos="326"/>
                <w:tab w:val="left" w:pos="8931"/>
              </w:tabs>
              <w:rPr>
                <w:rFonts w:ascii="Simplified Arabic" w:eastAsia="Calibri" w:hAnsi="Simplified Arabic" w:cs="Simplified Arabic"/>
                <w:sz w:val="32"/>
                <w:szCs w:val="32"/>
                <w:lang w:bidi="ar-JO"/>
              </w:rPr>
            </w:pPr>
            <w:r w:rsidRPr="00B369D0">
              <w:rPr>
                <w:rFonts w:ascii="Simplified Arabic" w:eastAsia="Calibri" w:hAnsi="Simplified Arabic" w:cs="Simplified Arabic"/>
                <w:sz w:val="32"/>
                <w:szCs w:val="32"/>
                <w:rtl/>
                <w:lang w:bidi="ar-JO"/>
              </w:rPr>
              <w:t>حفل إعلان الفائزين بالجائزة.</w:t>
            </w:r>
          </w:p>
        </w:tc>
      </w:tr>
    </w:tbl>
    <w:p w:rsidR="00FF77FA" w:rsidRPr="00B369D0" w:rsidRDefault="00FF77FA" w:rsidP="00B369D0">
      <w:pPr>
        <w:tabs>
          <w:tab w:val="right" w:pos="326"/>
          <w:tab w:val="left" w:pos="8931"/>
        </w:tabs>
        <w:jc w:val="highKashida"/>
        <w:rPr>
          <w:rFonts w:ascii="Simplified Arabic" w:eastAsiaTheme="minorHAnsi" w:hAnsi="Simplified Arabic" w:cs="Simplified Arabic"/>
          <w:b/>
          <w:bCs/>
          <w:sz w:val="32"/>
          <w:szCs w:val="32"/>
          <w:rtl/>
          <w:lang w:bidi="ar-JO"/>
        </w:rPr>
      </w:pPr>
      <w:r w:rsidRPr="00B369D0">
        <w:rPr>
          <w:rFonts w:ascii="Simplified Arabic" w:eastAsiaTheme="minorHAnsi" w:hAnsi="Simplified Arabic" w:cs="Simplified Arabic"/>
          <w:b/>
          <w:bCs/>
          <w:sz w:val="32"/>
          <w:szCs w:val="32"/>
          <w:rtl/>
          <w:lang w:bidi="ar-JO"/>
        </w:rPr>
        <w:lastRenderedPageBreak/>
        <w:t xml:space="preserve"> </w:t>
      </w:r>
    </w:p>
    <w:sectPr w:rsidR="00FF77FA" w:rsidRPr="00B369D0" w:rsidSect="00147286">
      <w:footerReference w:type="default" r:id="rId10"/>
      <w:pgSz w:w="12240" w:h="15840"/>
      <w:pgMar w:top="1276" w:right="1440" w:bottom="709" w:left="709"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941" w:rsidRDefault="00D57941" w:rsidP="00CF0991">
      <w:r>
        <w:separator/>
      </w:r>
    </w:p>
  </w:endnote>
  <w:endnote w:type="continuationSeparator" w:id="0">
    <w:p w:rsidR="00D57941" w:rsidRDefault="00D57941" w:rsidP="00CF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54178877"/>
      <w:docPartObj>
        <w:docPartGallery w:val="Page Numbers (Bottom of Page)"/>
        <w:docPartUnique/>
      </w:docPartObj>
    </w:sdtPr>
    <w:sdtEndPr>
      <w:rPr>
        <w:noProof/>
      </w:rPr>
    </w:sdtEndPr>
    <w:sdtContent>
      <w:p w:rsidR="004D24DB" w:rsidRDefault="004D24DB">
        <w:pPr>
          <w:pStyle w:val="Footer"/>
          <w:jc w:val="center"/>
        </w:pPr>
        <w:r>
          <w:fldChar w:fldCharType="begin"/>
        </w:r>
        <w:r>
          <w:instrText xml:space="preserve"> PAGE   \* MERGEFORMAT </w:instrText>
        </w:r>
        <w:r>
          <w:fldChar w:fldCharType="separate"/>
        </w:r>
        <w:r w:rsidR="00140380">
          <w:rPr>
            <w:noProof/>
            <w:rtl/>
          </w:rPr>
          <w:t>8</w:t>
        </w:r>
        <w:r>
          <w:rPr>
            <w:noProof/>
          </w:rPr>
          <w:fldChar w:fldCharType="end"/>
        </w:r>
      </w:p>
    </w:sdtContent>
  </w:sdt>
  <w:p w:rsidR="004D24DB" w:rsidRDefault="004D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941" w:rsidRDefault="00D57941" w:rsidP="00CF0991">
      <w:r>
        <w:separator/>
      </w:r>
    </w:p>
  </w:footnote>
  <w:footnote w:type="continuationSeparator" w:id="0">
    <w:p w:rsidR="00D57941" w:rsidRDefault="00D57941" w:rsidP="00CF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0B17"/>
    <w:multiLevelType w:val="hybridMultilevel"/>
    <w:tmpl w:val="5ADC44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2042ED"/>
    <w:multiLevelType w:val="hybridMultilevel"/>
    <w:tmpl w:val="2FECE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3E2579"/>
    <w:multiLevelType w:val="hybridMultilevel"/>
    <w:tmpl w:val="E1AAF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7A266D"/>
    <w:multiLevelType w:val="hybridMultilevel"/>
    <w:tmpl w:val="B3869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D223F"/>
    <w:multiLevelType w:val="hybridMultilevel"/>
    <w:tmpl w:val="F5822A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A32A3"/>
    <w:multiLevelType w:val="hybridMultilevel"/>
    <w:tmpl w:val="3092C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F13B6"/>
    <w:multiLevelType w:val="hybridMultilevel"/>
    <w:tmpl w:val="DB8AD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1329D9"/>
    <w:multiLevelType w:val="hybridMultilevel"/>
    <w:tmpl w:val="8E8AA86C"/>
    <w:lvl w:ilvl="0" w:tplc="04090009">
      <w:start w:val="1"/>
      <w:numFmt w:val="bullet"/>
      <w:lvlText w:val=""/>
      <w:lvlJc w:val="left"/>
      <w:pPr>
        <w:tabs>
          <w:tab w:val="num" w:pos="720"/>
        </w:tabs>
        <w:ind w:left="720" w:right="720" w:hanging="360"/>
      </w:pPr>
      <w:rPr>
        <w:rFonts w:ascii="Wingdings" w:hAnsi="Wingdings" w:hint="default"/>
        <w:b/>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582A1925"/>
    <w:multiLevelType w:val="hybridMultilevel"/>
    <w:tmpl w:val="9410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F6F35"/>
    <w:multiLevelType w:val="hybridMultilevel"/>
    <w:tmpl w:val="321A8B56"/>
    <w:lvl w:ilvl="0" w:tplc="EB3A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E4D8F"/>
    <w:multiLevelType w:val="hybridMultilevel"/>
    <w:tmpl w:val="3CDC5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E6DCD"/>
    <w:multiLevelType w:val="hybridMultilevel"/>
    <w:tmpl w:val="2DAEC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8B1343"/>
    <w:multiLevelType w:val="hybridMultilevel"/>
    <w:tmpl w:val="05968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0577EE1"/>
    <w:multiLevelType w:val="hybridMultilevel"/>
    <w:tmpl w:val="85FECBEE"/>
    <w:lvl w:ilvl="0" w:tplc="B9207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B71E8"/>
    <w:multiLevelType w:val="hybridMultilevel"/>
    <w:tmpl w:val="8104E9F2"/>
    <w:lvl w:ilvl="0" w:tplc="976CAC58">
      <w:start w:val="1"/>
      <w:numFmt w:val="bullet"/>
      <w:lvlText w:val=""/>
      <w:lvlJc w:val="left"/>
      <w:pPr>
        <w:ind w:left="1440" w:hanging="360"/>
      </w:pPr>
      <w:rPr>
        <w:rFonts w:ascii="Wingdings" w:hAnsi="Wingdings"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4"/>
  </w:num>
  <w:num w:numId="4">
    <w:abstractNumId w:val="4"/>
  </w:num>
  <w:num w:numId="5">
    <w:abstractNumId w:val="13"/>
  </w:num>
  <w:num w:numId="6">
    <w:abstractNumId w:val="5"/>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E29"/>
    <w:rsid w:val="00014B72"/>
    <w:rsid w:val="00036194"/>
    <w:rsid w:val="000859F4"/>
    <w:rsid w:val="000D0F77"/>
    <w:rsid w:val="000D3EDD"/>
    <w:rsid w:val="00140380"/>
    <w:rsid w:val="00147286"/>
    <w:rsid w:val="0016055D"/>
    <w:rsid w:val="001E65C6"/>
    <w:rsid w:val="00262176"/>
    <w:rsid w:val="002A1E18"/>
    <w:rsid w:val="002C4591"/>
    <w:rsid w:val="00306334"/>
    <w:rsid w:val="00366D56"/>
    <w:rsid w:val="003804D6"/>
    <w:rsid w:val="003F4BE1"/>
    <w:rsid w:val="004158B8"/>
    <w:rsid w:val="00454536"/>
    <w:rsid w:val="00490C60"/>
    <w:rsid w:val="004D24DB"/>
    <w:rsid w:val="00551CC2"/>
    <w:rsid w:val="00580BAB"/>
    <w:rsid w:val="005A44AD"/>
    <w:rsid w:val="005D7AD6"/>
    <w:rsid w:val="00626DE2"/>
    <w:rsid w:val="0066210F"/>
    <w:rsid w:val="006A691D"/>
    <w:rsid w:val="00777F50"/>
    <w:rsid w:val="007824FF"/>
    <w:rsid w:val="007A6AF4"/>
    <w:rsid w:val="007C62CE"/>
    <w:rsid w:val="008C4DC4"/>
    <w:rsid w:val="00903999"/>
    <w:rsid w:val="009067DC"/>
    <w:rsid w:val="00A16270"/>
    <w:rsid w:val="00AB34E1"/>
    <w:rsid w:val="00AD7B36"/>
    <w:rsid w:val="00B369D0"/>
    <w:rsid w:val="00B51D36"/>
    <w:rsid w:val="00BB03E7"/>
    <w:rsid w:val="00BB2285"/>
    <w:rsid w:val="00BC1392"/>
    <w:rsid w:val="00BF2D08"/>
    <w:rsid w:val="00CA7673"/>
    <w:rsid w:val="00CD30CC"/>
    <w:rsid w:val="00CE048F"/>
    <w:rsid w:val="00CE465C"/>
    <w:rsid w:val="00CF0991"/>
    <w:rsid w:val="00D20A97"/>
    <w:rsid w:val="00D57941"/>
    <w:rsid w:val="00D657FD"/>
    <w:rsid w:val="00D70E29"/>
    <w:rsid w:val="00DD440C"/>
    <w:rsid w:val="00E206FE"/>
    <w:rsid w:val="00E30473"/>
    <w:rsid w:val="00E4689F"/>
    <w:rsid w:val="00EC563B"/>
    <w:rsid w:val="00F01436"/>
    <w:rsid w:val="00F03845"/>
    <w:rsid w:val="00F432FE"/>
    <w:rsid w:val="00F76796"/>
    <w:rsid w:val="00F938EA"/>
    <w:rsid w:val="00FA1031"/>
    <w:rsid w:val="00FA6A92"/>
    <w:rsid w:val="00FC026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1FA"/>
  <w15:docId w15:val="{FD35C5A8-6077-493E-8012-15E6D884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E2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991"/>
    <w:rPr>
      <w:rFonts w:ascii="Tahoma" w:hAnsi="Tahoma" w:cs="Tahoma"/>
      <w:sz w:val="16"/>
      <w:szCs w:val="16"/>
    </w:rPr>
  </w:style>
  <w:style w:type="character" w:customStyle="1" w:styleId="BalloonTextChar">
    <w:name w:val="Balloon Text Char"/>
    <w:basedOn w:val="DefaultParagraphFont"/>
    <w:link w:val="BalloonText"/>
    <w:uiPriority w:val="99"/>
    <w:semiHidden/>
    <w:rsid w:val="00CF0991"/>
    <w:rPr>
      <w:rFonts w:ascii="Tahoma" w:eastAsia="Times New Roman" w:hAnsi="Tahoma" w:cs="Tahoma"/>
      <w:sz w:val="16"/>
      <w:szCs w:val="16"/>
    </w:rPr>
  </w:style>
  <w:style w:type="paragraph" w:styleId="Header">
    <w:name w:val="header"/>
    <w:basedOn w:val="Normal"/>
    <w:link w:val="HeaderChar"/>
    <w:uiPriority w:val="99"/>
    <w:unhideWhenUsed/>
    <w:rsid w:val="00CF0991"/>
    <w:pPr>
      <w:tabs>
        <w:tab w:val="center" w:pos="4680"/>
        <w:tab w:val="right" w:pos="9360"/>
      </w:tabs>
    </w:pPr>
  </w:style>
  <w:style w:type="character" w:customStyle="1" w:styleId="HeaderChar">
    <w:name w:val="Header Char"/>
    <w:basedOn w:val="DefaultParagraphFont"/>
    <w:link w:val="Header"/>
    <w:uiPriority w:val="99"/>
    <w:rsid w:val="00CF09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991"/>
    <w:pPr>
      <w:tabs>
        <w:tab w:val="center" w:pos="4680"/>
        <w:tab w:val="right" w:pos="9360"/>
      </w:tabs>
    </w:pPr>
  </w:style>
  <w:style w:type="character" w:customStyle="1" w:styleId="FooterChar">
    <w:name w:val="Footer Char"/>
    <w:basedOn w:val="DefaultParagraphFont"/>
    <w:link w:val="Footer"/>
    <w:uiPriority w:val="99"/>
    <w:rsid w:val="00CF099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8EA"/>
    <w:rPr>
      <w:color w:val="0000FF"/>
      <w:u w:val="single"/>
    </w:rPr>
  </w:style>
  <w:style w:type="paragraph" w:styleId="ListParagraph">
    <w:name w:val="List Paragraph"/>
    <w:basedOn w:val="Normal"/>
    <w:uiPriority w:val="34"/>
    <w:qFormat/>
    <w:rsid w:val="007C62CE"/>
    <w:pPr>
      <w:ind w:left="720"/>
      <w:contextualSpacing/>
    </w:pPr>
  </w:style>
  <w:style w:type="table" w:styleId="TableGrid">
    <w:name w:val="Table Grid"/>
    <w:basedOn w:val="TableNormal"/>
    <w:uiPriority w:val="59"/>
    <w:rsid w:val="00FC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77F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dr_rashed</dc:creator>
  <cp:lastModifiedBy>moayyad</cp:lastModifiedBy>
  <cp:revision>11</cp:revision>
  <cp:lastPrinted>2021-03-03T12:09:00Z</cp:lastPrinted>
  <dcterms:created xsi:type="dcterms:W3CDTF">2021-03-03T07:39:00Z</dcterms:created>
  <dcterms:modified xsi:type="dcterms:W3CDTF">2021-05-09T10:07:00Z</dcterms:modified>
</cp:coreProperties>
</file>